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4956" w:type="pct"/>
        <w:tblLook w:val="04A0" w:firstRow="1" w:lastRow="0" w:firstColumn="1" w:lastColumn="0" w:noHBand="0" w:noVBand="1"/>
      </w:tblPr>
      <w:tblGrid>
        <w:gridCol w:w="2488"/>
        <w:gridCol w:w="3016"/>
        <w:gridCol w:w="3016"/>
        <w:gridCol w:w="3061"/>
        <w:gridCol w:w="3115"/>
        <w:gridCol w:w="3016"/>
        <w:gridCol w:w="3028"/>
      </w:tblGrid>
      <w:tr w:rsidR="0049451D" w:rsidRPr="00B105A9" w14:paraId="14416B0F" w14:textId="77777777" w:rsidTr="00A41842">
        <w:trPr>
          <w:trHeight w:val="113"/>
        </w:trPr>
        <w:tc>
          <w:tcPr>
            <w:tcW w:w="600" w:type="pct"/>
            <w:shd w:val="clear" w:color="auto" w:fill="FF0000"/>
          </w:tcPr>
          <w:p w14:paraId="2867BC87" w14:textId="77777777" w:rsidR="0049451D" w:rsidRPr="00B96440" w:rsidRDefault="0049451D" w:rsidP="00775323">
            <w:pPr>
              <w:rPr>
                <w:b/>
                <w:bCs/>
              </w:rPr>
            </w:pPr>
            <w:r w:rsidRPr="00B96440">
              <w:rPr>
                <w:b/>
                <w:bCs/>
              </w:rPr>
              <w:t>TSC Category</w:t>
            </w:r>
          </w:p>
          <w:p w14:paraId="2E63DFBC" w14:textId="77777777" w:rsidR="0049451D" w:rsidRPr="00B105A9" w:rsidRDefault="0049451D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400" w:type="pct"/>
            <w:gridSpan w:val="6"/>
            <w:shd w:val="clear" w:color="auto" w:fill="FF0000"/>
          </w:tcPr>
          <w:p w14:paraId="488AEA0A" w14:textId="39E43F64" w:rsidR="0049451D" w:rsidRPr="00B105A9" w:rsidRDefault="292AEE17">
            <w:pPr>
              <w:spacing w:line="276" w:lineRule="auto"/>
              <w:rPr>
                <w:rFonts w:cs="Arial"/>
                <w:sz w:val="22"/>
              </w:rPr>
            </w:pPr>
            <w:r w:rsidRPr="25F18378">
              <w:rPr>
                <w:rFonts w:cs="Arial"/>
                <w:sz w:val="22"/>
              </w:rPr>
              <w:t>Child Learning and Development</w:t>
            </w:r>
          </w:p>
        </w:tc>
      </w:tr>
      <w:tr w:rsidR="0049451D" w:rsidRPr="00B105A9" w14:paraId="09A6B724" w14:textId="77777777" w:rsidTr="00A41842">
        <w:tc>
          <w:tcPr>
            <w:tcW w:w="600" w:type="pct"/>
            <w:shd w:val="clear" w:color="auto" w:fill="FF7575"/>
          </w:tcPr>
          <w:p w14:paraId="2EB854E5" w14:textId="77777777" w:rsidR="0049451D" w:rsidRDefault="0049451D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49451D" w:rsidRPr="00B105A9" w:rsidRDefault="0049451D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400" w:type="pct"/>
            <w:gridSpan w:val="6"/>
            <w:shd w:val="clear" w:color="auto" w:fill="FF7575"/>
          </w:tcPr>
          <w:p w14:paraId="2924A37E" w14:textId="77777777" w:rsidR="0049451D" w:rsidRPr="00244026" w:rsidRDefault="0049451D" w:rsidP="00E40B54">
            <w:pPr>
              <w:spacing w:line="276" w:lineRule="auto"/>
              <w:rPr>
                <w:rFonts w:cs="Arial"/>
                <w:sz w:val="22"/>
                <w:lang w:val="en-US"/>
              </w:rPr>
            </w:pPr>
            <w:r w:rsidRPr="00244026">
              <w:rPr>
                <w:rFonts w:cs="Arial"/>
                <w:sz w:val="22"/>
                <w:lang w:val="en-US"/>
              </w:rPr>
              <w:t>Child Observation</w:t>
            </w:r>
          </w:p>
          <w:p w14:paraId="332ABD23" w14:textId="16B7EDA5" w:rsidR="0049451D" w:rsidRPr="00244026" w:rsidRDefault="0049451D" w:rsidP="00890A1C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49451D" w:rsidRPr="00B105A9" w14:paraId="5A54B242" w14:textId="77777777" w:rsidTr="00A41842">
        <w:tc>
          <w:tcPr>
            <w:tcW w:w="600" w:type="pct"/>
            <w:shd w:val="clear" w:color="auto" w:fill="FFA7A7"/>
          </w:tcPr>
          <w:p w14:paraId="709DA477" w14:textId="77777777" w:rsidR="0049451D" w:rsidRDefault="0049451D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49451D" w:rsidRPr="00B105A9" w:rsidRDefault="0049451D" w:rsidP="00890A1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400" w:type="pct"/>
            <w:gridSpan w:val="6"/>
            <w:shd w:val="clear" w:color="auto" w:fill="FFA7A7"/>
          </w:tcPr>
          <w:p w14:paraId="555EDC90" w14:textId="3AEFB581" w:rsidR="0049451D" w:rsidRPr="001311A8" w:rsidRDefault="00EF5E21" w:rsidP="00890A1C">
            <w:pPr>
              <w:spacing w:line="276" w:lineRule="auto"/>
              <w:rPr>
                <w:rFonts w:cs="Arial"/>
                <w:sz w:val="22"/>
                <w:lang w:val="en-US"/>
              </w:rPr>
            </w:pPr>
            <w:r w:rsidRPr="00244026">
              <w:rPr>
                <w:rFonts w:cs="Arial"/>
                <w:sz w:val="22"/>
                <w:lang w:val="en-US"/>
              </w:rPr>
              <w:t>Perform observation and documentation of children’s learning and development to gain an in-depth understanding of each child</w:t>
            </w:r>
          </w:p>
        </w:tc>
      </w:tr>
      <w:tr w:rsidR="00ED2F6F" w:rsidRPr="00B105A9" w14:paraId="1893DFFB" w14:textId="77777777" w:rsidTr="00A41842">
        <w:tc>
          <w:tcPr>
            <w:tcW w:w="600" w:type="pct"/>
            <w:vMerge w:val="restart"/>
            <w:shd w:val="clear" w:color="auto" w:fill="D9D9D9" w:themeFill="background1" w:themeFillShade="D9"/>
          </w:tcPr>
          <w:p w14:paraId="48C38556" w14:textId="77777777" w:rsidR="0049451D" w:rsidRPr="00B105A9" w:rsidRDefault="0049451D" w:rsidP="00890A1C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TSC Proficiency</w:t>
            </w:r>
          </w:p>
        </w:tc>
        <w:tc>
          <w:tcPr>
            <w:tcW w:w="727" w:type="pct"/>
          </w:tcPr>
          <w:p w14:paraId="0FDF1979" w14:textId="77777777" w:rsidR="0049451D" w:rsidRPr="00B105A9" w:rsidRDefault="0049451D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27" w:type="pct"/>
          </w:tcPr>
          <w:p w14:paraId="7CE0F9A4" w14:textId="77777777" w:rsidR="0049451D" w:rsidRPr="00B105A9" w:rsidRDefault="0049451D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38" w:type="pct"/>
          </w:tcPr>
          <w:p w14:paraId="5DD5FBBE" w14:textId="77777777" w:rsidR="0049451D" w:rsidRPr="00B105A9" w:rsidRDefault="0049451D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51" w:type="pct"/>
          </w:tcPr>
          <w:p w14:paraId="752788E7" w14:textId="77777777" w:rsidR="0049451D" w:rsidRPr="00B105A9" w:rsidRDefault="0049451D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27" w:type="pct"/>
          </w:tcPr>
          <w:p w14:paraId="08BC00CE" w14:textId="77777777" w:rsidR="0049451D" w:rsidRPr="00B105A9" w:rsidRDefault="0049451D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30" w:type="pct"/>
          </w:tcPr>
          <w:p w14:paraId="2F778E1E" w14:textId="77777777" w:rsidR="0049451D" w:rsidRPr="00B105A9" w:rsidRDefault="0049451D" w:rsidP="00890A1C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Level 6</w:t>
            </w:r>
          </w:p>
        </w:tc>
      </w:tr>
      <w:tr w:rsidR="00517838" w:rsidRPr="00B105A9" w14:paraId="176C2680" w14:textId="77777777" w:rsidTr="00A41842">
        <w:tc>
          <w:tcPr>
            <w:tcW w:w="600" w:type="pct"/>
            <w:vMerge/>
          </w:tcPr>
          <w:p w14:paraId="3609299E" w14:textId="77777777" w:rsidR="00517838" w:rsidRPr="00B105A9" w:rsidRDefault="00517838" w:rsidP="00517838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27" w:type="pct"/>
            <w:shd w:val="clear" w:color="auto" w:fill="BFBFBF" w:themeFill="background1" w:themeFillShade="BF"/>
          </w:tcPr>
          <w:p w14:paraId="188E6A71" w14:textId="36CBA1E3" w:rsidR="00517838" w:rsidRPr="00A517EE" w:rsidRDefault="00517838" w:rsidP="0051783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27" w:type="pct"/>
          </w:tcPr>
          <w:p w14:paraId="2A9634F0" w14:textId="24ADA3E9" w:rsidR="00517838" w:rsidRPr="00A517EE" w:rsidRDefault="00517838" w:rsidP="0051783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F2707">
              <w:t>ECC-DCH-2024-1.1</w:t>
            </w:r>
          </w:p>
        </w:tc>
        <w:tc>
          <w:tcPr>
            <w:tcW w:w="738" w:type="pct"/>
          </w:tcPr>
          <w:p w14:paraId="5F79A464" w14:textId="2A29F928" w:rsidR="00517838" w:rsidRPr="00A517EE" w:rsidRDefault="00517838" w:rsidP="0051783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F2707">
              <w:t>ECC-DCH-3024-1.1</w:t>
            </w:r>
          </w:p>
        </w:tc>
        <w:tc>
          <w:tcPr>
            <w:tcW w:w="751" w:type="pct"/>
          </w:tcPr>
          <w:p w14:paraId="58A47BED" w14:textId="187A2D77" w:rsidR="00517838" w:rsidRPr="00A517EE" w:rsidRDefault="00517838" w:rsidP="0051783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F2707">
              <w:t>ECC-DCH-4024-1.1</w:t>
            </w:r>
          </w:p>
        </w:tc>
        <w:tc>
          <w:tcPr>
            <w:tcW w:w="727" w:type="pct"/>
          </w:tcPr>
          <w:p w14:paraId="393306A5" w14:textId="00193A71" w:rsidR="00517838" w:rsidRPr="00A517EE" w:rsidRDefault="00517838" w:rsidP="0051783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  <w:r w:rsidRPr="00CF2707">
              <w:t>ECC-DCH-5024-1.1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14:paraId="7592AFB8" w14:textId="5D527F95" w:rsidR="00517838" w:rsidRPr="00A517EE" w:rsidRDefault="00517838" w:rsidP="00517838">
            <w:pPr>
              <w:spacing w:line="276" w:lineRule="auto"/>
              <w:jc w:val="center"/>
              <w:rPr>
                <w:rFonts w:cs="Arial"/>
                <w:b/>
                <w:sz w:val="22"/>
              </w:rPr>
            </w:pPr>
          </w:p>
        </w:tc>
      </w:tr>
      <w:tr w:rsidR="00ED2F6F" w:rsidRPr="00B105A9" w14:paraId="6D333755" w14:textId="77777777" w:rsidTr="00A41842">
        <w:tc>
          <w:tcPr>
            <w:tcW w:w="600" w:type="pct"/>
            <w:vMerge/>
          </w:tcPr>
          <w:p w14:paraId="1189EEF7" w14:textId="77777777" w:rsidR="00473FE3" w:rsidRPr="00B105A9" w:rsidRDefault="00473FE3" w:rsidP="00473FE3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27" w:type="pct"/>
            <w:shd w:val="clear" w:color="auto" w:fill="BFBFBF" w:themeFill="background1" w:themeFillShade="BF"/>
          </w:tcPr>
          <w:p w14:paraId="73A13FC9" w14:textId="292355E1" w:rsidR="00473FE3" w:rsidRPr="00A41842" w:rsidRDefault="00473FE3" w:rsidP="627F53C8">
            <w:pPr>
              <w:spacing w:line="276" w:lineRule="auto"/>
              <w:rPr>
                <w:rFonts w:cs="Arial"/>
                <w:b/>
                <w:bCs/>
                <w:strike/>
                <w:color w:val="C00000"/>
                <w:sz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07896437" w14:textId="5DEEA8D6" w:rsidR="00473FE3" w:rsidRDefault="00633FE2" w:rsidP="7C5DCAB8">
            <w:pPr>
              <w:spacing w:line="276" w:lineRule="auto"/>
              <w:rPr>
                <w:rFonts w:cs="Arial"/>
                <w:b/>
                <w:bCs/>
                <w:color w:val="FF0000"/>
                <w:sz w:val="22"/>
              </w:rPr>
            </w:pPr>
            <w:r w:rsidRPr="7C5DCAB8">
              <w:rPr>
                <w:rFonts w:cs="Arial"/>
                <w:sz w:val="22"/>
              </w:rPr>
              <w:t>Carry out o</w:t>
            </w:r>
            <w:r w:rsidR="00D14938" w:rsidRPr="7C5DCAB8">
              <w:rPr>
                <w:rFonts w:cs="Arial"/>
                <w:sz w:val="22"/>
              </w:rPr>
              <w:t xml:space="preserve">bservation and </w:t>
            </w:r>
            <w:r w:rsidRPr="7C5DCAB8">
              <w:rPr>
                <w:rFonts w:cs="Arial"/>
                <w:sz w:val="22"/>
              </w:rPr>
              <w:t>d</w:t>
            </w:r>
            <w:r w:rsidR="00D14938" w:rsidRPr="7C5DCAB8">
              <w:rPr>
                <w:rFonts w:cs="Arial"/>
                <w:sz w:val="22"/>
              </w:rPr>
              <w:t xml:space="preserve">ocumentation of </w:t>
            </w:r>
            <w:r w:rsidR="07EEE825" w:rsidRPr="7C5DCAB8">
              <w:rPr>
                <w:rFonts w:cs="Arial"/>
                <w:sz w:val="22"/>
              </w:rPr>
              <w:t>c</w:t>
            </w:r>
            <w:r w:rsidR="00D14938" w:rsidRPr="7C5DCAB8">
              <w:rPr>
                <w:rFonts w:cs="Arial"/>
                <w:sz w:val="22"/>
              </w:rPr>
              <w:t xml:space="preserve">hildren’s </w:t>
            </w:r>
            <w:r w:rsidR="60201631" w:rsidRPr="7C5DCAB8">
              <w:rPr>
                <w:rFonts w:cs="Arial"/>
                <w:sz w:val="22"/>
              </w:rPr>
              <w:t>l</w:t>
            </w:r>
            <w:r w:rsidR="00D14938" w:rsidRPr="7C5DCAB8">
              <w:rPr>
                <w:rFonts w:cs="Arial"/>
                <w:sz w:val="22"/>
              </w:rPr>
              <w:t>earning</w:t>
            </w:r>
            <w:r w:rsidR="2319491E" w:rsidRPr="7C5DCAB8">
              <w:rPr>
                <w:rFonts w:cs="Arial"/>
                <w:sz w:val="22"/>
              </w:rPr>
              <w:t xml:space="preserve"> and development </w:t>
            </w:r>
          </w:p>
          <w:p w14:paraId="0C18FBDB" w14:textId="1A878A52" w:rsidR="00BF53B5" w:rsidRPr="00BF53B5" w:rsidRDefault="00BF53B5" w:rsidP="00775323">
            <w:pPr>
              <w:spacing w:line="276" w:lineRule="auto"/>
              <w:rPr>
                <w:rFonts w:cs="Arial"/>
                <w:b/>
                <w:color w:val="FF0000"/>
                <w:sz w:val="22"/>
              </w:rPr>
            </w:pPr>
          </w:p>
        </w:tc>
        <w:tc>
          <w:tcPr>
            <w:tcW w:w="738" w:type="pct"/>
            <w:shd w:val="clear" w:color="auto" w:fill="auto"/>
          </w:tcPr>
          <w:p w14:paraId="72A1EC84" w14:textId="09EED994" w:rsidR="00473FE3" w:rsidRDefault="00D14938" w:rsidP="00473FE3">
            <w:pPr>
              <w:pStyle w:val="NoSpacing"/>
              <w:spacing w:line="276" w:lineRule="auto"/>
              <w:rPr>
                <w:lang w:val="en-GB"/>
              </w:rPr>
            </w:pPr>
            <w:r w:rsidRPr="7C5DCAB8">
              <w:rPr>
                <w:lang w:val="en-GB"/>
              </w:rPr>
              <w:t xml:space="preserve">Apply </w:t>
            </w:r>
            <w:r w:rsidR="042631FB" w:rsidRPr="7C5DCAB8">
              <w:rPr>
                <w:lang w:val="en-GB"/>
              </w:rPr>
              <w:t>s</w:t>
            </w:r>
            <w:r w:rsidRPr="7C5DCAB8">
              <w:rPr>
                <w:lang w:val="en-GB"/>
              </w:rPr>
              <w:t xml:space="preserve">trategies to </w:t>
            </w:r>
            <w:r w:rsidR="5AD0BD10" w:rsidRPr="7C5DCAB8">
              <w:rPr>
                <w:lang w:val="en-GB"/>
              </w:rPr>
              <w:t>o</w:t>
            </w:r>
            <w:r w:rsidRPr="7C5DCAB8">
              <w:rPr>
                <w:lang w:val="en-GB"/>
              </w:rPr>
              <w:t xml:space="preserve">bserve and </w:t>
            </w:r>
            <w:r w:rsidR="55279D05" w:rsidRPr="7C5DCAB8">
              <w:rPr>
                <w:lang w:val="en-GB"/>
              </w:rPr>
              <w:t>d</w:t>
            </w:r>
            <w:r w:rsidRPr="7C5DCAB8">
              <w:rPr>
                <w:lang w:val="en-GB"/>
              </w:rPr>
              <w:t xml:space="preserve">ocument </w:t>
            </w:r>
            <w:r w:rsidR="40AC24FB" w:rsidRPr="7C5DCAB8">
              <w:rPr>
                <w:lang w:val="en-GB"/>
              </w:rPr>
              <w:t>c</w:t>
            </w:r>
            <w:r w:rsidRPr="7C5DCAB8">
              <w:rPr>
                <w:lang w:val="en-GB"/>
              </w:rPr>
              <w:t xml:space="preserve">hildren’s </w:t>
            </w:r>
            <w:r w:rsidR="4C763198" w:rsidRPr="7C5DCAB8">
              <w:rPr>
                <w:lang w:val="en-GB"/>
              </w:rPr>
              <w:t>l</w:t>
            </w:r>
            <w:r w:rsidRPr="7C5DCAB8">
              <w:rPr>
                <w:lang w:val="en-GB"/>
              </w:rPr>
              <w:t>earning</w:t>
            </w:r>
            <w:r w:rsidR="7DDC331B" w:rsidRPr="7C5DCAB8">
              <w:rPr>
                <w:lang w:val="en-GB"/>
              </w:rPr>
              <w:t xml:space="preserve"> and development</w:t>
            </w:r>
            <w:r w:rsidR="00291674" w:rsidRPr="7C5DCAB8">
              <w:rPr>
                <w:lang w:val="en-GB"/>
              </w:rPr>
              <w:t xml:space="preserve"> and develop appropriate activities based on documented findings</w:t>
            </w:r>
          </w:p>
          <w:p w14:paraId="3582C186" w14:textId="5CD2258F" w:rsidR="00A63D3F" w:rsidRPr="00D14938" w:rsidRDefault="00A63D3F" w:rsidP="00473FE3">
            <w:pPr>
              <w:pStyle w:val="NoSpacing"/>
              <w:spacing w:line="276" w:lineRule="auto"/>
              <w:rPr>
                <w:b/>
              </w:rPr>
            </w:pPr>
          </w:p>
        </w:tc>
        <w:tc>
          <w:tcPr>
            <w:tcW w:w="751" w:type="pct"/>
            <w:shd w:val="clear" w:color="auto" w:fill="auto"/>
          </w:tcPr>
          <w:p w14:paraId="7446F7A9" w14:textId="7339B621" w:rsidR="00473FE3" w:rsidRPr="00970022" w:rsidRDefault="00C13108" w:rsidP="28F393BB">
            <w:p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Lead</w:t>
            </w:r>
            <w:r w:rsidRPr="28F393BB">
              <w:rPr>
                <w:rFonts w:cs="Arial"/>
                <w:sz w:val="22"/>
              </w:rPr>
              <w:t xml:space="preserve"> </w:t>
            </w:r>
            <w:r w:rsidR="23D77984" w:rsidRPr="28F393BB">
              <w:rPr>
                <w:rFonts w:cs="Arial"/>
                <w:sz w:val="22"/>
              </w:rPr>
              <w:t>adoption and r</w:t>
            </w:r>
            <w:r w:rsidR="389B2883" w:rsidRPr="28F393BB">
              <w:rPr>
                <w:rFonts w:cs="Arial"/>
                <w:sz w:val="22"/>
              </w:rPr>
              <w:t>efine</w:t>
            </w:r>
            <w:r w:rsidR="710EFE93" w:rsidRPr="28F393BB">
              <w:rPr>
                <w:rFonts w:cs="Arial"/>
                <w:sz w:val="22"/>
              </w:rPr>
              <w:t>ment of</w:t>
            </w:r>
            <w:r w:rsidR="389B2883" w:rsidRPr="28F393BB">
              <w:rPr>
                <w:rFonts w:cs="Arial"/>
                <w:sz w:val="22"/>
              </w:rPr>
              <w:t xml:space="preserve"> observation and documentation tools to enhance teaching effectiveness and </w:t>
            </w:r>
            <w:r w:rsidR="791B088A" w:rsidRPr="28F393BB">
              <w:rPr>
                <w:rFonts w:cs="Arial"/>
                <w:sz w:val="22"/>
              </w:rPr>
              <w:t xml:space="preserve">reinforce and extend children’s learning and development </w:t>
            </w:r>
          </w:p>
        </w:tc>
        <w:tc>
          <w:tcPr>
            <w:tcW w:w="727" w:type="pct"/>
            <w:shd w:val="clear" w:color="auto" w:fill="auto"/>
          </w:tcPr>
          <w:p w14:paraId="61980142" w14:textId="01085B8A" w:rsidR="00A63D3F" w:rsidRPr="00A63D3F" w:rsidRDefault="34571435">
            <w:pPr>
              <w:spacing w:line="276" w:lineRule="auto"/>
              <w:rPr>
                <w:rFonts w:cs="Arial"/>
                <w:b/>
                <w:sz w:val="22"/>
              </w:rPr>
            </w:pPr>
            <w:r w:rsidRPr="28F393BB">
              <w:rPr>
                <w:rFonts w:cs="Arial"/>
                <w:sz w:val="22"/>
              </w:rPr>
              <w:t>Drive the</w:t>
            </w:r>
            <w:r w:rsidR="02699C3D" w:rsidRPr="28F393BB">
              <w:rPr>
                <w:rFonts w:cs="Arial"/>
                <w:sz w:val="22"/>
              </w:rPr>
              <w:t xml:space="preserve"> </w:t>
            </w:r>
            <w:r w:rsidR="6EC5595B" w:rsidRPr="28F393BB">
              <w:rPr>
                <w:rFonts w:cs="Arial"/>
                <w:sz w:val="22"/>
              </w:rPr>
              <w:t xml:space="preserve">development and </w:t>
            </w:r>
            <w:r w:rsidR="02699C3D" w:rsidRPr="28F393BB">
              <w:rPr>
                <w:rFonts w:cs="Arial"/>
                <w:sz w:val="22"/>
              </w:rPr>
              <w:t>review of observation and documentation tools</w:t>
            </w:r>
            <w:r w:rsidR="00C66DF3">
              <w:rPr>
                <w:rFonts w:cs="Arial"/>
                <w:sz w:val="22"/>
              </w:rPr>
              <w:t xml:space="preserve"> while </w:t>
            </w:r>
            <w:r w:rsidR="6286558B" w:rsidRPr="28F393BB">
              <w:rPr>
                <w:rFonts w:cs="Arial"/>
                <w:sz w:val="22"/>
              </w:rPr>
              <w:t>provid</w:t>
            </w:r>
            <w:r w:rsidR="00C66DF3">
              <w:rPr>
                <w:rFonts w:cs="Arial"/>
                <w:sz w:val="22"/>
              </w:rPr>
              <w:t>ing</w:t>
            </w:r>
            <w:r w:rsidR="6286558B" w:rsidRPr="28F393BB">
              <w:rPr>
                <w:rFonts w:cs="Arial"/>
                <w:sz w:val="22"/>
              </w:rPr>
              <w:t xml:space="preserve"> guidance to </w:t>
            </w:r>
            <w:r w:rsidR="001C2D46">
              <w:rPr>
                <w:rFonts w:cs="Arial"/>
                <w:sz w:val="22"/>
              </w:rPr>
              <w:t>C</w:t>
            </w:r>
            <w:r w:rsidR="6286558B" w:rsidRPr="28F393BB">
              <w:rPr>
                <w:rFonts w:cs="Arial"/>
                <w:sz w:val="22"/>
              </w:rPr>
              <w:t>entres to enhance teaching and learning effectiveness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14:paraId="1F752C5A" w14:textId="77777777" w:rsidR="00473FE3" w:rsidRPr="00A517EE" w:rsidRDefault="00473FE3" w:rsidP="00473FE3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</w:tr>
      <w:tr w:rsidR="00D14938" w:rsidRPr="00B105A9" w14:paraId="33C232AF" w14:textId="77777777" w:rsidTr="00A41842">
        <w:tc>
          <w:tcPr>
            <w:tcW w:w="600" w:type="pct"/>
            <w:shd w:val="clear" w:color="auto" w:fill="D9D9D9" w:themeFill="background1" w:themeFillShade="D9"/>
          </w:tcPr>
          <w:p w14:paraId="5E16740B" w14:textId="77777777" w:rsidR="00D14938" w:rsidRPr="00B105A9" w:rsidRDefault="00D14938" w:rsidP="00D14938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t>Knowledge</w:t>
            </w:r>
          </w:p>
        </w:tc>
        <w:tc>
          <w:tcPr>
            <w:tcW w:w="727" w:type="pct"/>
            <w:shd w:val="clear" w:color="auto" w:fill="BFBFBF" w:themeFill="background1" w:themeFillShade="BF"/>
          </w:tcPr>
          <w:p w14:paraId="1E6EA4F6" w14:textId="0BCC1137" w:rsidR="00D14938" w:rsidRPr="00A41842" w:rsidRDefault="00D14938" w:rsidP="720AE344">
            <w:pPr>
              <w:spacing w:line="276" w:lineRule="auto"/>
              <w:rPr>
                <w:rFonts w:cs="Arial"/>
                <w:strike/>
                <w:color w:val="000000" w:themeColor="text1"/>
                <w:sz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1200BD7E" w14:textId="77777777" w:rsidR="005E178D" w:rsidRDefault="007A77C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25F18378">
              <w:rPr>
                <w:rFonts w:cs="Arial"/>
                <w:sz w:val="22"/>
              </w:rPr>
              <w:t>Chi</w:t>
            </w:r>
            <w:r w:rsidR="2F024786" w:rsidRPr="25F18378">
              <w:rPr>
                <w:rFonts w:cs="Arial"/>
                <w:sz w:val="22"/>
              </w:rPr>
              <w:t>l</w:t>
            </w:r>
            <w:r w:rsidRPr="25F18378">
              <w:rPr>
                <w:rFonts w:cs="Arial"/>
                <w:sz w:val="22"/>
              </w:rPr>
              <w:t>d developmental t</w:t>
            </w:r>
            <w:r w:rsidR="00D14938" w:rsidRPr="25F18378">
              <w:rPr>
                <w:rFonts w:cs="Arial"/>
                <w:sz w:val="22"/>
              </w:rPr>
              <w:t xml:space="preserve">heories </w:t>
            </w:r>
            <w:r w:rsidRPr="25F18378">
              <w:rPr>
                <w:rFonts w:cs="Arial"/>
                <w:sz w:val="22"/>
              </w:rPr>
              <w:t xml:space="preserve">and </w:t>
            </w:r>
            <w:r w:rsidR="00D14938" w:rsidRPr="25F18378">
              <w:rPr>
                <w:rFonts w:cs="Arial"/>
                <w:sz w:val="22"/>
              </w:rPr>
              <w:t xml:space="preserve">milestones </w:t>
            </w:r>
          </w:p>
          <w:p w14:paraId="720A95B3" w14:textId="77777777" w:rsidR="005E178D" w:rsidRDefault="007A77C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I</w:t>
            </w:r>
            <w:r w:rsidR="00D14938" w:rsidRPr="005E178D">
              <w:rPr>
                <w:rFonts w:cs="Arial"/>
                <w:sz w:val="22"/>
              </w:rPr>
              <w:t>mportance of observing and documenting children’s learning</w:t>
            </w:r>
          </w:p>
          <w:p w14:paraId="6F9AA7E2" w14:textId="77777777" w:rsidR="005E178D" w:rsidRDefault="00D1493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Types of observation techniques</w:t>
            </w:r>
          </w:p>
          <w:p w14:paraId="505231A5" w14:textId="77777777" w:rsidR="005E178D" w:rsidRDefault="00D1493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 xml:space="preserve">Types of documentation </w:t>
            </w:r>
          </w:p>
          <w:p w14:paraId="49BEA057" w14:textId="77777777" w:rsidR="005E178D" w:rsidRDefault="002B312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Ways to identify a focus for observation of children’s learning</w:t>
            </w:r>
          </w:p>
          <w:p w14:paraId="1F889F5A" w14:textId="7E4575A1" w:rsidR="007A77CD" w:rsidRPr="005E178D" w:rsidRDefault="007A77C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Importance of maintaining the confidentiality of young children and their families</w:t>
            </w:r>
          </w:p>
          <w:p w14:paraId="15BB387A" w14:textId="3589EE9D" w:rsidR="00D14938" w:rsidRPr="00244026" w:rsidRDefault="00D14938" w:rsidP="00A41842">
            <w:pPr>
              <w:pStyle w:val="ListParagraph"/>
              <w:spacing w:line="276" w:lineRule="auto"/>
            </w:pPr>
          </w:p>
        </w:tc>
        <w:tc>
          <w:tcPr>
            <w:tcW w:w="738" w:type="pct"/>
            <w:shd w:val="clear" w:color="auto" w:fill="auto"/>
          </w:tcPr>
          <w:p w14:paraId="47E2EC17" w14:textId="77777777" w:rsidR="005E178D" w:rsidRDefault="00A63D3F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Guiding principles for observation and documentation of children’s learning</w:t>
            </w:r>
          </w:p>
          <w:p w14:paraId="1FC7C736" w14:textId="77777777" w:rsidR="005E178D" w:rsidRDefault="002B312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 xml:space="preserve">Methods of storing and reviewing documents on children’s development </w:t>
            </w:r>
          </w:p>
          <w:p w14:paraId="3F9613D0" w14:textId="57BD99F2" w:rsidR="002B3129" w:rsidRPr="005E178D" w:rsidRDefault="002B312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Process of synthesising information about child’s learning when reviewing multiple observations and documentations</w:t>
            </w:r>
          </w:p>
          <w:p w14:paraId="26BE3BD6" w14:textId="77777777" w:rsidR="002B3129" w:rsidRPr="00B96440" w:rsidRDefault="002B3129">
            <w:pPr>
              <w:pStyle w:val="ListParagraph"/>
              <w:spacing w:line="276" w:lineRule="auto"/>
              <w:rPr>
                <w:rFonts w:cs="Arial"/>
                <w:sz w:val="22"/>
              </w:rPr>
            </w:pPr>
          </w:p>
          <w:p w14:paraId="5209AAF3" w14:textId="468110BF" w:rsidR="002B3129" w:rsidRPr="00B96440" w:rsidRDefault="002B3129">
            <w:pPr>
              <w:pStyle w:val="ListParagraph"/>
              <w:spacing w:line="276" w:lineRule="auto"/>
              <w:rPr>
                <w:rFonts w:cs="Arial"/>
                <w:sz w:val="22"/>
              </w:rPr>
            </w:pPr>
          </w:p>
          <w:p w14:paraId="55BFC8F1" w14:textId="35F22668" w:rsidR="00D14938" w:rsidRPr="00B96440" w:rsidRDefault="00D14938" w:rsidP="00A41842">
            <w:pPr>
              <w:pStyle w:val="ListParagraph"/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51" w:type="pct"/>
            <w:shd w:val="clear" w:color="auto" w:fill="auto"/>
          </w:tcPr>
          <w:p w14:paraId="043CBE26" w14:textId="77777777" w:rsidR="005E178D" w:rsidRDefault="002B312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B96440">
              <w:rPr>
                <w:rFonts w:cs="Arial"/>
                <w:sz w:val="22"/>
              </w:rPr>
              <w:t>Ways to analyse and interpret observations and documentations of children’s learning</w:t>
            </w:r>
          </w:p>
          <w:p w14:paraId="502A5802" w14:textId="77777777" w:rsidR="005E178D" w:rsidRPr="005E178D" w:rsidRDefault="002B312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noProof/>
                <w:sz w:val="22"/>
                <w:lang w:val="en-GB" w:eastAsia="en-GB"/>
              </w:rPr>
              <w:t>Factors to consider in enhancing tools to guide observations and documentations of child’s learning</w:t>
            </w:r>
          </w:p>
          <w:p w14:paraId="5F3A5029" w14:textId="77777777" w:rsidR="005E178D" w:rsidRDefault="002B312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Methods to customise tools for observations and documentations of child’s learning</w:t>
            </w:r>
          </w:p>
          <w:p w14:paraId="65FE5F4C" w14:textId="3979E92D" w:rsidR="00D14938" w:rsidRPr="005E178D" w:rsidRDefault="002B3129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noProof/>
                <w:sz w:val="22"/>
                <w:lang w:val="en-GB" w:eastAsia="en-GB"/>
              </w:rPr>
              <w:t xml:space="preserve">Methods to promote peer reflections on current observation and documentation processes </w:t>
            </w:r>
          </w:p>
        </w:tc>
        <w:tc>
          <w:tcPr>
            <w:tcW w:w="727" w:type="pct"/>
            <w:shd w:val="clear" w:color="auto" w:fill="auto"/>
          </w:tcPr>
          <w:p w14:paraId="70007481" w14:textId="77777777" w:rsidR="005E178D" w:rsidRDefault="00A63D3F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B96440">
              <w:rPr>
                <w:rFonts w:cs="Arial"/>
                <w:sz w:val="22"/>
              </w:rPr>
              <w:t>Factors to consider in selecting tools to guide observation and documentation of children’s learning</w:t>
            </w:r>
          </w:p>
          <w:p w14:paraId="3D5CE1CA" w14:textId="77777777" w:rsidR="005E178D" w:rsidRDefault="007A77C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 xml:space="preserve">Ways to </w:t>
            </w:r>
            <w:r w:rsidR="00A63D3F" w:rsidRPr="005E178D">
              <w:rPr>
                <w:rFonts w:cs="Arial"/>
                <w:sz w:val="22"/>
              </w:rPr>
              <w:t xml:space="preserve">promote peer observation </w:t>
            </w:r>
          </w:p>
          <w:p w14:paraId="27DEE212" w14:textId="38AAB19A" w:rsidR="00D14938" w:rsidRPr="005E178D" w:rsidRDefault="00A63D3F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Current research and key trends in assessment of</w:t>
            </w:r>
            <w:r w:rsidR="00863201">
              <w:rPr>
                <w:rFonts w:cs="Arial"/>
                <w:sz w:val="22"/>
              </w:rPr>
              <w:t xml:space="preserve"> </w:t>
            </w:r>
            <w:r w:rsidRPr="005E178D">
              <w:rPr>
                <w:rFonts w:cs="Arial"/>
                <w:sz w:val="22"/>
              </w:rPr>
              <w:t>children’s learning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14:paraId="2C938E2E" w14:textId="388F3E61" w:rsidR="00D14938" w:rsidRPr="002B392B" w:rsidRDefault="00D14938" w:rsidP="00D14938">
            <w:pPr>
              <w:spacing w:line="276" w:lineRule="auto"/>
              <w:rPr>
                <w:rFonts w:cs="Arial"/>
                <w:sz w:val="22"/>
              </w:rPr>
            </w:pPr>
          </w:p>
        </w:tc>
      </w:tr>
      <w:tr w:rsidR="00D14938" w:rsidRPr="00B105A9" w14:paraId="0F9AC1B9" w14:textId="77777777" w:rsidTr="00A41842">
        <w:trPr>
          <w:trHeight w:val="9386"/>
        </w:trPr>
        <w:tc>
          <w:tcPr>
            <w:tcW w:w="600" w:type="pct"/>
            <w:shd w:val="clear" w:color="auto" w:fill="D9D9D9" w:themeFill="background1" w:themeFillShade="D9"/>
          </w:tcPr>
          <w:p w14:paraId="3C1F315A" w14:textId="77777777" w:rsidR="00D14938" w:rsidRPr="00B105A9" w:rsidRDefault="00D14938" w:rsidP="00D14938">
            <w:pPr>
              <w:spacing w:line="276" w:lineRule="auto"/>
              <w:rPr>
                <w:rFonts w:cs="Arial"/>
                <w:b/>
                <w:sz w:val="22"/>
              </w:rPr>
            </w:pPr>
            <w:r w:rsidRPr="00B105A9">
              <w:rPr>
                <w:rFonts w:cs="Arial"/>
                <w:b/>
                <w:sz w:val="22"/>
              </w:rPr>
              <w:lastRenderedPageBreak/>
              <w:t>Abilities</w:t>
            </w:r>
          </w:p>
        </w:tc>
        <w:tc>
          <w:tcPr>
            <w:tcW w:w="727" w:type="pct"/>
            <w:shd w:val="clear" w:color="auto" w:fill="BFBFBF" w:themeFill="background1" w:themeFillShade="BF"/>
          </w:tcPr>
          <w:p w14:paraId="13B51201" w14:textId="7E718690" w:rsidR="00D14938" w:rsidRPr="00A41842" w:rsidRDefault="00D14938" w:rsidP="00136108">
            <w:pPr>
              <w:spacing w:line="276" w:lineRule="auto"/>
              <w:rPr>
                <w:rFonts w:cs="Arial"/>
                <w:strike/>
                <w:color w:val="FF0000"/>
                <w:sz w:val="22"/>
              </w:rPr>
            </w:pPr>
          </w:p>
        </w:tc>
        <w:tc>
          <w:tcPr>
            <w:tcW w:w="727" w:type="pct"/>
            <w:shd w:val="clear" w:color="auto" w:fill="auto"/>
          </w:tcPr>
          <w:p w14:paraId="553E0A33" w14:textId="77777777" w:rsidR="005E178D" w:rsidRDefault="00EC3F8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Apply the guiding principles for observation and documentation of children’s learning</w:t>
            </w:r>
          </w:p>
          <w:p w14:paraId="43508E9A" w14:textId="77777777" w:rsidR="005E178D" w:rsidRDefault="00EC3F8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Identify a focus for observation and documentation of children’s learning</w:t>
            </w:r>
          </w:p>
          <w:p w14:paraId="2313352B" w14:textId="77777777" w:rsidR="005E178D" w:rsidRDefault="00EC3F8D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Conduct observation and documentation of children’s learning using relevant techniques based on the identified focus</w:t>
            </w:r>
          </w:p>
          <w:p w14:paraId="62F4D267" w14:textId="4B1C271B" w:rsidR="005E178D" w:rsidRPr="005E178D" w:rsidRDefault="00D1493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sz w:val="22"/>
              </w:rPr>
              <w:t xml:space="preserve">Gain an in-depth understanding of each </w:t>
            </w:r>
            <w:r w:rsidR="005E178D">
              <w:rPr>
                <w:sz w:val="22"/>
              </w:rPr>
              <w:t>child</w:t>
            </w:r>
          </w:p>
          <w:p w14:paraId="6D5D1527" w14:textId="77777777" w:rsidR="005E178D" w:rsidRPr="005E178D" w:rsidRDefault="00D1493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sz w:val="22"/>
              </w:rPr>
              <w:t xml:space="preserve">Collaborate with colleagues to refine choices of observation and documentation techniques </w:t>
            </w:r>
          </w:p>
          <w:p w14:paraId="7261B992" w14:textId="77777777" w:rsidR="005E178D" w:rsidRPr="005E178D" w:rsidRDefault="00D1493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sz w:val="22"/>
              </w:rPr>
              <w:t>Maintain the confidentiality of young children and their families</w:t>
            </w:r>
          </w:p>
          <w:p w14:paraId="117EDB52" w14:textId="4891A0B0" w:rsidR="00D14938" w:rsidRPr="005E178D" w:rsidRDefault="008D38D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>
              <w:rPr>
                <w:sz w:val="22"/>
              </w:rPr>
              <w:t>Reflect on</w:t>
            </w:r>
            <w:r w:rsidR="00D14938" w:rsidRPr="005E178D">
              <w:rPr>
                <w:sz w:val="22"/>
              </w:rPr>
              <w:t xml:space="preserve"> observations and documentation of children’s learning</w:t>
            </w:r>
          </w:p>
          <w:p w14:paraId="24806EB5" w14:textId="08FBC9ED" w:rsidR="00D14938" w:rsidRPr="00244026" w:rsidRDefault="00D14938">
            <w:pPr>
              <w:pStyle w:val="ListParagraph"/>
              <w:spacing w:line="276" w:lineRule="auto"/>
              <w:ind w:left="284"/>
              <w:rPr>
                <w:rFonts w:cs="Arial"/>
              </w:rPr>
            </w:pPr>
          </w:p>
        </w:tc>
        <w:tc>
          <w:tcPr>
            <w:tcW w:w="738" w:type="pct"/>
            <w:shd w:val="clear" w:color="auto" w:fill="auto"/>
          </w:tcPr>
          <w:p w14:paraId="3EDF972F" w14:textId="77777777" w:rsidR="005E178D" w:rsidRPr="00A25A7A" w:rsidRDefault="00D1493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sz w:val="22"/>
              </w:rPr>
            </w:pPr>
            <w:r w:rsidRPr="005E178D">
              <w:rPr>
                <w:sz w:val="22"/>
              </w:rPr>
              <w:t xml:space="preserve">Support the planning process and develop appropriate activities </w:t>
            </w:r>
            <w:r w:rsidRPr="00A25A7A">
              <w:rPr>
                <w:sz w:val="22"/>
              </w:rPr>
              <w:t>based on observations of children in the group</w:t>
            </w:r>
          </w:p>
          <w:p w14:paraId="12234422" w14:textId="2D89CBD1" w:rsidR="005E178D" w:rsidRPr="00A25A7A" w:rsidRDefault="00B76E9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sz w:val="22"/>
              </w:rPr>
            </w:pPr>
            <w:r w:rsidRPr="00A41842">
              <w:rPr>
                <w:rFonts w:cs="Arial"/>
                <w:sz w:val="22"/>
              </w:rPr>
              <w:t xml:space="preserve">Identify </w:t>
            </w:r>
            <w:r w:rsidR="00BD40BB" w:rsidRPr="00A41842">
              <w:rPr>
                <w:rFonts w:cs="Arial"/>
                <w:sz w:val="22"/>
              </w:rPr>
              <w:t>documentation method and the focus of observation</w:t>
            </w:r>
          </w:p>
          <w:p w14:paraId="42BED312" w14:textId="77777777" w:rsidR="005E178D" w:rsidRPr="005E178D" w:rsidRDefault="00D1493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sz w:val="22"/>
              </w:rPr>
            </w:pPr>
            <w:r w:rsidRPr="00A25A7A">
              <w:rPr>
                <w:rFonts w:cs="Arial"/>
                <w:sz w:val="22"/>
              </w:rPr>
              <w:t>Gather observations</w:t>
            </w:r>
            <w:r w:rsidRPr="005E178D">
              <w:rPr>
                <w:rFonts w:cs="Arial"/>
                <w:sz w:val="22"/>
              </w:rPr>
              <w:t xml:space="preserve"> from colleagues and families to inform the planning process for individual child and the group</w:t>
            </w:r>
          </w:p>
          <w:p w14:paraId="6722F5C3" w14:textId="77777777" w:rsidR="005E178D" w:rsidRPr="005E178D" w:rsidRDefault="00D1493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sz w:val="22"/>
              </w:rPr>
            </w:pPr>
            <w:r w:rsidRPr="005E178D">
              <w:rPr>
                <w:rFonts w:cs="Arial"/>
                <w:sz w:val="22"/>
              </w:rPr>
              <w:t xml:space="preserve">Respond to questions from colleagues and families about children’s behaviour or refer to appropriate staff </w:t>
            </w:r>
          </w:p>
          <w:p w14:paraId="4B983498" w14:textId="77777777" w:rsidR="005E178D" w:rsidRPr="005E178D" w:rsidRDefault="00D14938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sz w:val="22"/>
              </w:rPr>
            </w:pPr>
            <w:r w:rsidRPr="005E178D">
              <w:rPr>
                <w:rFonts w:cs="Arial"/>
                <w:sz w:val="22"/>
              </w:rPr>
              <w:t>Collaborate with colleagues and families in the planning process for individual child and the group</w:t>
            </w:r>
          </w:p>
          <w:p w14:paraId="5709D996" w14:textId="1A5CE1C7" w:rsidR="00D14938" w:rsidRPr="005E178D" w:rsidRDefault="008D38D6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sz w:val="22"/>
              </w:rPr>
            </w:pPr>
            <w:r>
              <w:rPr>
                <w:rFonts w:cs="Arial"/>
                <w:sz w:val="22"/>
              </w:rPr>
              <w:t>E</w:t>
            </w:r>
            <w:r w:rsidR="00D14938" w:rsidRPr="005E178D">
              <w:rPr>
                <w:rFonts w:cs="Arial"/>
                <w:sz w:val="22"/>
              </w:rPr>
              <w:t>valuate observations and documentations of children’s learning</w:t>
            </w:r>
          </w:p>
          <w:p w14:paraId="64D10E8B" w14:textId="578815D9" w:rsidR="00D14938" w:rsidRPr="00244026" w:rsidRDefault="00D14938" w:rsidP="00A41842">
            <w:pPr>
              <w:spacing w:line="276" w:lineRule="auto"/>
            </w:pPr>
          </w:p>
        </w:tc>
        <w:tc>
          <w:tcPr>
            <w:tcW w:w="751" w:type="pct"/>
            <w:shd w:val="clear" w:color="auto" w:fill="auto"/>
          </w:tcPr>
          <w:p w14:paraId="0CDE89C9" w14:textId="743D6898" w:rsidR="00D14938" w:rsidRPr="00764B2A" w:rsidRDefault="00D14938" w:rsidP="00A41842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3" w:hanging="423"/>
              <w:rPr>
                <w:rFonts w:cs="Arial"/>
                <w:sz w:val="22"/>
              </w:rPr>
            </w:pPr>
            <w:r w:rsidRPr="00B96440">
              <w:rPr>
                <w:rFonts w:cs="Arial"/>
                <w:sz w:val="22"/>
              </w:rPr>
              <w:t xml:space="preserve">Analyse observation and documentation of children’s learning to </w:t>
            </w:r>
            <w:r w:rsidRPr="00764B2A">
              <w:rPr>
                <w:rFonts w:cs="Arial"/>
                <w:sz w:val="22"/>
              </w:rPr>
              <w:t>assess teaching effectiveness</w:t>
            </w:r>
          </w:p>
          <w:p w14:paraId="41C34E4B" w14:textId="784E4264" w:rsidR="00A63D3F" w:rsidRPr="00764B2A" w:rsidRDefault="007844FA" w:rsidP="00A41842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3" w:hanging="423"/>
              <w:rPr>
                <w:rFonts w:cs="Arial"/>
                <w:sz w:val="22"/>
              </w:rPr>
            </w:pPr>
            <w:r w:rsidRPr="00A41842">
              <w:rPr>
                <w:rFonts w:cs="Arial"/>
                <w:sz w:val="22"/>
              </w:rPr>
              <w:t>Evaluate</w:t>
            </w:r>
            <w:r w:rsidR="00D35827" w:rsidRPr="00764B2A">
              <w:rPr>
                <w:rFonts w:cs="Arial"/>
                <w:sz w:val="22"/>
              </w:rPr>
              <w:t xml:space="preserve"> </w:t>
            </w:r>
            <w:r w:rsidR="00D14938" w:rsidRPr="00764B2A">
              <w:rPr>
                <w:rFonts w:cs="Arial"/>
                <w:sz w:val="22"/>
              </w:rPr>
              <w:t>data collected from observation and documentation of children’s learning for effective planning</w:t>
            </w:r>
          </w:p>
          <w:p w14:paraId="0C9724DE" w14:textId="505FE3FE" w:rsidR="00A63D3F" w:rsidRPr="00B96440" w:rsidRDefault="00A63D3F" w:rsidP="00A41842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3" w:hanging="423"/>
              <w:rPr>
                <w:rFonts w:cs="Arial"/>
                <w:sz w:val="22"/>
              </w:rPr>
            </w:pPr>
            <w:r w:rsidRPr="00764B2A">
              <w:rPr>
                <w:rFonts w:cs="Arial"/>
                <w:sz w:val="22"/>
              </w:rPr>
              <w:t>Discuss with colleagues</w:t>
            </w:r>
            <w:r w:rsidRPr="00B96440">
              <w:rPr>
                <w:rFonts w:cs="Arial"/>
                <w:sz w:val="22"/>
              </w:rPr>
              <w:t xml:space="preserve"> </w:t>
            </w:r>
            <w:r w:rsidR="001C2D46">
              <w:rPr>
                <w:rFonts w:cs="Arial"/>
                <w:sz w:val="22"/>
              </w:rPr>
              <w:t xml:space="preserve">on the </w:t>
            </w:r>
            <w:r w:rsidRPr="00B96440">
              <w:rPr>
                <w:rFonts w:cs="Arial"/>
                <w:sz w:val="22"/>
              </w:rPr>
              <w:t>strategies for planning intentional observation and documentation sessions</w:t>
            </w:r>
          </w:p>
          <w:p w14:paraId="1321B152" w14:textId="68B2CF7A" w:rsidR="00A63D3F" w:rsidRPr="005963FB" w:rsidRDefault="00A63D3F" w:rsidP="00A41842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3" w:hanging="423"/>
              <w:rPr>
                <w:rFonts w:cs="Arial"/>
                <w:sz w:val="22"/>
              </w:rPr>
            </w:pPr>
            <w:r w:rsidRPr="00B96440">
              <w:rPr>
                <w:rFonts w:cs="Arial"/>
                <w:sz w:val="22"/>
              </w:rPr>
              <w:t xml:space="preserve">Engage in peer classroom observation and documentation and </w:t>
            </w:r>
            <w:r w:rsidRPr="005963FB">
              <w:rPr>
                <w:rFonts w:cs="Arial"/>
                <w:sz w:val="22"/>
              </w:rPr>
              <w:t>discuss findings with colleagues</w:t>
            </w:r>
          </w:p>
          <w:p w14:paraId="0FE8AA04" w14:textId="07C2C062" w:rsidR="00A63D3F" w:rsidRPr="005963FB" w:rsidRDefault="005963FB" w:rsidP="00A41842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3" w:hanging="423"/>
              <w:rPr>
                <w:rFonts w:cs="Arial"/>
                <w:sz w:val="22"/>
              </w:rPr>
            </w:pPr>
            <w:r w:rsidRPr="00A41842">
              <w:rPr>
                <w:rFonts w:cs="Arial"/>
                <w:sz w:val="22"/>
              </w:rPr>
              <w:t>Facilitate</w:t>
            </w:r>
            <w:r w:rsidR="005648B5" w:rsidRPr="00A41842">
              <w:rPr>
                <w:rFonts w:cs="Arial"/>
                <w:sz w:val="22"/>
              </w:rPr>
              <w:t xml:space="preserve"> observation and documentation of children’s learning using</w:t>
            </w:r>
            <w:r w:rsidR="005648B5" w:rsidRPr="005963FB">
              <w:rPr>
                <w:rFonts w:cs="Arial"/>
                <w:sz w:val="22"/>
              </w:rPr>
              <w:t xml:space="preserve"> </w:t>
            </w:r>
            <w:r w:rsidR="00BC6A98" w:rsidRPr="005963FB">
              <w:rPr>
                <w:rFonts w:cs="Arial"/>
                <w:sz w:val="22"/>
              </w:rPr>
              <w:t xml:space="preserve">appropriate </w:t>
            </w:r>
            <w:r w:rsidR="00A63D3F" w:rsidRPr="005963FB">
              <w:rPr>
                <w:rFonts w:cs="Arial"/>
                <w:sz w:val="22"/>
              </w:rPr>
              <w:t xml:space="preserve">tools </w:t>
            </w:r>
          </w:p>
          <w:p w14:paraId="6BCF02DD" w14:textId="5DE401B2" w:rsidR="00A63D3F" w:rsidRPr="00297DC5" w:rsidRDefault="00A63D3F" w:rsidP="00A41842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3" w:hanging="423"/>
              <w:rPr>
                <w:rFonts w:cs="Arial"/>
                <w:sz w:val="22"/>
              </w:rPr>
            </w:pPr>
            <w:r w:rsidRPr="005963FB">
              <w:rPr>
                <w:rFonts w:cs="Arial"/>
                <w:sz w:val="22"/>
              </w:rPr>
              <w:t>Plan observations</w:t>
            </w:r>
            <w:r w:rsidRPr="00B96440">
              <w:rPr>
                <w:rFonts w:cs="Arial"/>
                <w:sz w:val="22"/>
              </w:rPr>
              <w:t xml:space="preserve"> with a </w:t>
            </w:r>
            <w:r w:rsidRPr="00297DC5">
              <w:rPr>
                <w:rFonts w:cs="Arial"/>
                <w:sz w:val="22"/>
              </w:rPr>
              <w:t>clear focus linked to objectives</w:t>
            </w:r>
          </w:p>
          <w:p w14:paraId="59D17C81" w14:textId="25076AB6" w:rsidR="00D14938" w:rsidRPr="00D82405" w:rsidRDefault="005C61F2" w:rsidP="00A41842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423" w:hanging="423"/>
            </w:pPr>
            <w:r w:rsidRPr="00A41842">
              <w:rPr>
                <w:rFonts w:cs="Arial"/>
                <w:sz w:val="22"/>
              </w:rPr>
              <w:t xml:space="preserve">Consider the </w:t>
            </w:r>
            <w:r w:rsidR="00DC3445" w:rsidRPr="00A41842">
              <w:rPr>
                <w:rFonts w:cs="Arial"/>
                <w:sz w:val="22"/>
              </w:rPr>
              <w:t>relevancy</w:t>
            </w:r>
            <w:r w:rsidRPr="00A41842">
              <w:rPr>
                <w:rFonts w:cs="Arial"/>
                <w:sz w:val="22"/>
              </w:rPr>
              <w:t xml:space="preserve"> of different</w:t>
            </w:r>
            <w:r w:rsidR="00706AAA">
              <w:rPr>
                <w:rFonts w:cs="Arial"/>
                <w:sz w:val="22"/>
              </w:rPr>
              <w:t xml:space="preserve"> types of</w:t>
            </w:r>
            <w:r w:rsidRPr="00A41842">
              <w:rPr>
                <w:rFonts w:cs="Arial"/>
                <w:sz w:val="22"/>
              </w:rPr>
              <w:t xml:space="preserve"> observation and documentation data</w:t>
            </w:r>
            <w:r w:rsidR="00A00EB2" w:rsidRPr="00A41842">
              <w:rPr>
                <w:rFonts w:cs="Arial"/>
                <w:sz w:val="22"/>
              </w:rPr>
              <w:t xml:space="preserve"> </w:t>
            </w:r>
            <w:r w:rsidR="00706AAA">
              <w:rPr>
                <w:rFonts w:cs="Arial"/>
                <w:sz w:val="22"/>
              </w:rPr>
              <w:t>to determine</w:t>
            </w:r>
            <w:r w:rsidRPr="00A41842">
              <w:rPr>
                <w:rFonts w:cs="Arial"/>
                <w:sz w:val="22"/>
              </w:rPr>
              <w:t xml:space="preserve"> the </w:t>
            </w:r>
            <w:r w:rsidR="00DC3445" w:rsidRPr="00A41842">
              <w:rPr>
                <w:rFonts w:cs="Arial"/>
                <w:sz w:val="22"/>
              </w:rPr>
              <w:t xml:space="preserve">appropriate </w:t>
            </w:r>
            <w:r w:rsidR="00A00EB2" w:rsidRPr="00A41842">
              <w:rPr>
                <w:rFonts w:cs="Arial"/>
                <w:sz w:val="22"/>
              </w:rPr>
              <w:t>method</w:t>
            </w:r>
            <w:r w:rsidRPr="00A41842">
              <w:rPr>
                <w:rFonts w:cs="Arial"/>
                <w:sz w:val="22"/>
              </w:rPr>
              <w:t xml:space="preserve"> </w:t>
            </w:r>
            <w:r w:rsidR="00297DC5" w:rsidRPr="00A41842">
              <w:rPr>
                <w:rFonts w:cs="Arial"/>
                <w:sz w:val="22"/>
              </w:rPr>
              <w:t>in</w:t>
            </w:r>
            <w:r w:rsidRPr="00A41842">
              <w:rPr>
                <w:rFonts w:cs="Arial"/>
                <w:sz w:val="22"/>
              </w:rPr>
              <w:t xml:space="preserve"> assessment</w:t>
            </w:r>
            <w:r w:rsidR="00A00EB2" w:rsidRPr="00A41842">
              <w:rPr>
                <w:rFonts w:cs="Arial"/>
                <w:sz w:val="22"/>
              </w:rPr>
              <w:t xml:space="preserve"> </w:t>
            </w:r>
          </w:p>
        </w:tc>
        <w:tc>
          <w:tcPr>
            <w:tcW w:w="727" w:type="pct"/>
            <w:shd w:val="clear" w:color="auto" w:fill="auto"/>
          </w:tcPr>
          <w:p w14:paraId="6FEFB1C0" w14:textId="60EFA41D" w:rsidR="005E178D" w:rsidRDefault="00A63D3F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 xml:space="preserve">Refine observation and documentation </w:t>
            </w:r>
            <w:r w:rsidR="00BC6A98" w:rsidRPr="005E178D">
              <w:rPr>
                <w:rFonts w:cs="Arial"/>
                <w:sz w:val="22"/>
              </w:rPr>
              <w:t xml:space="preserve">tools and processes </w:t>
            </w:r>
            <w:r w:rsidR="00486AE9">
              <w:rPr>
                <w:rFonts w:cs="Arial"/>
                <w:sz w:val="22"/>
              </w:rPr>
              <w:t>for</w:t>
            </w:r>
            <w:r w:rsidR="00486AE9" w:rsidRPr="005E178D">
              <w:rPr>
                <w:rFonts w:cs="Arial"/>
                <w:sz w:val="22"/>
              </w:rPr>
              <w:t xml:space="preserve"> </w:t>
            </w:r>
            <w:r w:rsidR="00876AAC" w:rsidRPr="005E178D">
              <w:rPr>
                <w:rFonts w:cs="Arial"/>
                <w:sz w:val="22"/>
              </w:rPr>
              <w:t>children’s learning</w:t>
            </w:r>
            <w:r w:rsidR="00876AAC" w:rsidRPr="005E178D" w:rsidDel="00361A78">
              <w:rPr>
                <w:rFonts w:cs="Arial"/>
                <w:sz w:val="22"/>
              </w:rPr>
              <w:t xml:space="preserve"> </w:t>
            </w:r>
          </w:p>
          <w:p w14:paraId="10377936" w14:textId="77777777" w:rsidR="005E178D" w:rsidRDefault="00A63D3F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 xml:space="preserve">Adapt tools to aid </w:t>
            </w:r>
            <w:r w:rsidR="00BC6A98" w:rsidRPr="005E178D">
              <w:rPr>
                <w:rFonts w:cs="Arial"/>
                <w:sz w:val="22"/>
              </w:rPr>
              <w:t>educators</w:t>
            </w:r>
            <w:r w:rsidRPr="005E178D">
              <w:rPr>
                <w:rFonts w:cs="Arial"/>
                <w:sz w:val="22"/>
              </w:rPr>
              <w:t xml:space="preserve"> in their reflection of own practices </w:t>
            </w:r>
          </w:p>
          <w:p w14:paraId="1162CBDA" w14:textId="77777777" w:rsidR="005E178D" w:rsidRDefault="00A63D3F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Plan strategies to promote the effective use of existing teaching and learning resources</w:t>
            </w:r>
          </w:p>
          <w:p w14:paraId="51B0EB28" w14:textId="16BBA262" w:rsidR="005E178D" w:rsidRDefault="003F748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 xml:space="preserve">Provide guidance to </w:t>
            </w:r>
            <w:r w:rsidR="001C2D46">
              <w:rPr>
                <w:rFonts w:cs="Arial"/>
                <w:sz w:val="22"/>
              </w:rPr>
              <w:t>C</w:t>
            </w:r>
            <w:r w:rsidRPr="005E178D">
              <w:rPr>
                <w:rFonts w:cs="Arial"/>
                <w:sz w:val="22"/>
              </w:rPr>
              <w:t>entre leaders and educators on conducting lesson observation and documentation</w:t>
            </w:r>
          </w:p>
          <w:p w14:paraId="38FD01A2" w14:textId="05719BED" w:rsidR="00B23F0A" w:rsidRDefault="00A63D3F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 w:rsidRPr="005E178D">
              <w:rPr>
                <w:rFonts w:cs="Arial"/>
                <w:sz w:val="22"/>
              </w:rPr>
              <w:t>Lead discussions on peer observations, and to review</w:t>
            </w:r>
            <w:r w:rsidR="003F7485" w:rsidRPr="005E178D">
              <w:rPr>
                <w:rFonts w:cs="Arial"/>
                <w:sz w:val="22"/>
              </w:rPr>
              <w:t xml:space="preserve"> documented findings to improve teaching effectiveness</w:t>
            </w:r>
          </w:p>
          <w:p w14:paraId="0BB91EB1" w14:textId="655ABC01" w:rsidR="00A63D3F" w:rsidRPr="00A41842" w:rsidRDefault="00DB4730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6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Assess</w:t>
            </w:r>
            <w:r w:rsidR="00A63D3F" w:rsidRPr="00A41842">
              <w:rPr>
                <w:rFonts w:cs="Arial"/>
                <w:sz w:val="22"/>
              </w:rPr>
              <w:t xml:space="preserve"> the impact of the use of customised tools for observation and documentation of children’s learning</w:t>
            </w:r>
          </w:p>
        </w:tc>
        <w:tc>
          <w:tcPr>
            <w:tcW w:w="730" w:type="pct"/>
            <w:shd w:val="clear" w:color="auto" w:fill="BFBFBF" w:themeFill="background1" w:themeFillShade="BF"/>
          </w:tcPr>
          <w:p w14:paraId="57DB355B" w14:textId="2BE7FEAA" w:rsidR="00D14938" w:rsidRPr="00B105A9" w:rsidRDefault="00D14938" w:rsidP="00D14938">
            <w:pPr>
              <w:pStyle w:val="ListParagraph"/>
              <w:spacing w:line="276" w:lineRule="auto"/>
              <w:rPr>
                <w:rFonts w:cs="Arial"/>
                <w:sz w:val="22"/>
              </w:rPr>
            </w:pPr>
          </w:p>
        </w:tc>
      </w:tr>
    </w:tbl>
    <w:p w14:paraId="109BE14F" w14:textId="51D80EC7" w:rsidR="00E27AC0" w:rsidRPr="00B105A9" w:rsidRDefault="00E27AC0" w:rsidP="00890A1C">
      <w:pPr>
        <w:spacing w:line="276" w:lineRule="auto"/>
        <w:rPr>
          <w:rFonts w:cs="Arial"/>
          <w:sz w:val="22"/>
        </w:rPr>
      </w:pPr>
    </w:p>
    <w:sectPr w:rsidR="00E27AC0" w:rsidRPr="00B105A9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50084" w14:textId="77777777" w:rsidR="001D461E" w:rsidRDefault="001D461E" w:rsidP="00B105A9">
      <w:r>
        <w:separator/>
      </w:r>
    </w:p>
  </w:endnote>
  <w:endnote w:type="continuationSeparator" w:id="0">
    <w:p w14:paraId="0B3C6BDE" w14:textId="77777777" w:rsidR="001D461E" w:rsidRDefault="001D461E" w:rsidP="00B105A9">
      <w:r>
        <w:continuationSeparator/>
      </w:r>
    </w:p>
  </w:endnote>
  <w:endnote w:type="continuationNotice" w:id="1">
    <w:p w14:paraId="0F31E1BE" w14:textId="77777777" w:rsidR="001D461E" w:rsidRDefault="001D4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B105A9" w:rsidRPr="00B105A9" w14:paraId="40A6A3A6" w14:textId="77777777" w:rsidTr="00B105A9">
      <w:tc>
        <w:tcPr>
          <w:tcW w:w="6974" w:type="dxa"/>
        </w:tcPr>
        <w:p w14:paraId="41DB42A3" w14:textId="77777777" w:rsidR="00136108" w:rsidRPr="000B3046" w:rsidRDefault="00136108" w:rsidP="00136108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6DEE822A" w14:textId="13984CF8" w:rsidR="00B105A9" w:rsidRPr="00B105A9" w:rsidRDefault="00136108" w:rsidP="00136108">
          <w:pPr>
            <w:pStyle w:val="Footer"/>
            <w:rPr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72047593" w14:textId="2D312EA4" w:rsidR="00B105A9" w:rsidRPr="00B105A9" w:rsidRDefault="00B105A9" w:rsidP="00B105A9">
                  <w:pPr>
                    <w:pStyle w:val="Footer"/>
                    <w:jc w:val="center"/>
                    <w:rPr>
                      <w:sz w:val="22"/>
                    </w:rPr>
                  </w:pPr>
                  <w:r w:rsidRPr="00B105A9">
                    <w:rPr>
                      <w:sz w:val="22"/>
                    </w:rPr>
                    <w:t xml:space="preserve">Page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PAGE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1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  <w:r w:rsidRPr="00B105A9">
                    <w:rPr>
                      <w:sz w:val="22"/>
                    </w:rPr>
                    <w:t xml:space="preserve"> of 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begin"/>
                  </w:r>
                  <w:r w:rsidRPr="00B105A9">
                    <w:rPr>
                      <w:b/>
                      <w:bCs/>
                      <w:sz w:val="22"/>
                    </w:rPr>
                    <w:instrText xml:space="preserve"> NUMPAGES  </w:instrText>
                  </w:r>
                  <w:r w:rsidRPr="00B105A9">
                    <w:rPr>
                      <w:b/>
                      <w:bCs/>
                      <w:sz w:val="22"/>
                    </w:rPr>
                    <w:fldChar w:fldCharType="separate"/>
                  </w:r>
                  <w:r w:rsidR="00526B57">
                    <w:rPr>
                      <w:b/>
                      <w:bCs/>
                      <w:noProof/>
                      <w:sz w:val="22"/>
                    </w:rPr>
                    <w:t>2</w:t>
                  </w:r>
                  <w:r w:rsidRPr="00B105A9">
                    <w:rPr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301F6D08" w14:textId="77777777" w:rsidR="00B105A9" w:rsidRPr="00B105A9" w:rsidRDefault="00B105A9">
          <w:pPr>
            <w:pStyle w:val="Footer"/>
            <w:rPr>
              <w:sz w:val="22"/>
            </w:rPr>
          </w:pPr>
        </w:p>
      </w:tc>
    </w:tr>
  </w:tbl>
  <w:p w14:paraId="53E0E5AE" w14:textId="77777777" w:rsidR="00B105A9" w:rsidRDefault="00B105A9" w:rsidP="00B10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C56ED" w14:textId="77777777" w:rsidR="001D461E" w:rsidRDefault="001D461E" w:rsidP="00B105A9">
      <w:r>
        <w:separator/>
      </w:r>
    </w:p>
  </w:footnote>
  <w:footnote w:type="continuationSeparator" w:id="0">
    <w:p w14:paraId="39A9CD41" w14:textId="77777777" w:rsidR="001D461E" w:rsidRDefault="001D461E" w:rsidP="00B105A9">
      <w:r>
        <w:continuationSeparator/>
      </w:r>
    </w:p>
  </w:footnote>
  <w:footnote w:type="continuationNotice" w:id="1">
    <w:p w14:paraId="637077EA" w14:textId="77777777" w:rsidR="001D461E" w:rsidRDefault="001D46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07E9A" w14:textId="2F00D381" w:rsidR="00B105A9" w:rsidRPr="00B105A9" w:rsidRDefault="00752F2A" w:rsidP="00B105A9">
    <w:pPr>
      <w:pStyle w:val="Header"/>
      <w:jc w:val="center"/>
      <w:rPr>
        <w:b/>
        <w:sz w:val="22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2127A98B" wp14:editId="4B6E6E93">
          <wp:simplePos x="0" y="0"/>
          <wp:positionH relativeFrom="margin">
            <wp:posOffset>11099800</wp:posOffset>
          </wp:positionH>
          <wp:positionV relativeFrom="paragraph">
            <wp:posOffset>-139700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105A9" w:rsidRPr="00B105A9">
      <w:rPr>
        <w:b/>
        <w:sz w:val="22"/>
      </w:rPr>
      <w:t xml:space="preserve">SKILLS FRAMEWORK FOR </w:t>
    </w:r>
    <w:r w:rsidR="00D83CB0">
      <w:rPr>
        <w:b/>
        <w:sz w:val="22"/>
      </w:rPr>
      <w:t>EARLY CHILDHOOD</w:t>
    </w:r>
  </w:p>
  <w:p w14:paraId="6DE59031" w14:textId="307A127E" w:rsidR="00B105A9" w:rsidRPr="00B105A9" w:rsidRDefault="00B105A9" w:rsidP="00B105A9">
    <w:pPr>
      <w:pStyle w:val="Header"/>
      <w:jc w:val="center"/>
      <w:rPr>
        <w:sz w:val="22"/>
      </w:rPr>
    </w:pPr>
    <w:r w:rsidRPr="00B105A9">
      <w:rPr>
        <w:b/>
        <w:sz w:val="22"/>
      </w:rPr>
      <w:t xml:space="preserve">TECHNICAL SKILLS </w:t>
    </w:r>
    <w:r w:rsidR="00752F2A">
      <w:rPr>
        <w:b/>
        <w:sz w:val="22"/>
      </w:rPr>
      <w:t>AND</w:t>
    </w:r>
    <w:r w:rsidRPr="00B105A9">
      <w:rPr>
        <w:b/>
        <w:sz w:val="22"/>
      </w:rPr>
      <w:t xml:space="preserve"> COMPETENCIES (TSC) REFERENCE</w:t>
    </w:r>
    <w:r w:rsidR="00AB7C85">
      <w:rPr>
        <w:b/>
        <w:sz w:val="22"/>
      </w:rPr>
      <w:t xml:space="preserve"> DOCUMENT</w:t>
    </w:r>
  </w:p>
  <w:p w14:paraId="1AD99520" w14:textId="77777777" w:rsidR="00B105A9" w:rsidRPr="00B105A9" w:rsidRDefault="00B105A9">
    <w:pPr>
      <w:pStyle w:val="Header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9180C"/>
    <w:multiLevelType w:val="hybridMultilevel"/>
    <w:tmpl w:val="7D92C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305A9"/>
    <w:multiLevelType w:val="hybridMultilevel"/>
    <w:tmpl w:val="B8680EF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D725F"/>
    <w:multiLevelType w:val="hybridMultilevel"/>
    <w:tmpl w:val="629A3FD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13CAE"/>
    <w:multiLevelType w:val="hybridMultilevel"/>
    <w:tmpl w:val="1F9C23F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0E088B"/>
    <w:multiLevelType w:val="hybridMultilevel"/>
    <w:tmpl w:val="ECA28FF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07624"/>
    <w:multiLevelType w:val="hybridMultilevel"/>
    <w:tmpl w:val="4ED490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860E3"/>
    <w:multiLevelType w:val="hybridMultilevel"/>
    <w:tmpl w:val="75F268A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E3186"/>
    <w:multiLevelType w:val="hybridMultilevel"/>
    <w:tmpl w:val="5922D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277E9"/>
    <w:multiLevelType w:val="hybridMultilevel"/>
    <w:tmpl w:val="E7483184"/>
    <w:lvl w:ilvl="0" w:tplc="1F929A46">
      <w:start w:val="1"/>
      <w:numFmt w:val="lowerRoman"/>
      <w:lvlText w:val="%1."/>
      <w:lvlJc w:val="right"/>
      <w:pPr>
        <w:ind w:left="720" w:hanging="360"/>
      </w:pPr>
    </w:lvl>
    <w:lvl w:ilvl="1" w:tplc="E6F28082">
      <w:start w:val="1"/>
      <w:numFmt w:val="lowerLetter"/>
      <w:lvlText w:val="%2."/>
      <w:lvlJc w:val="left"/>
      <w:pPr>
        <w:ind w:left="1440" w:hanging="360"/>
      </w:pPr>
    </w:lvl>
    <w:lvl w:ilvl="2" w:tplc="9C3AE448">
      <w:start w:val="1"/>
      <w:numFmt w:val="lowerRoman"/>
      <w:lvlText w:val="%3."/>
      <w:lvlJc w:val="right"/>
      <w:pPr>
        <w:ind w:left="2160" w:hanging="180"/>
      </w:pPr>
    </w:lvl>
    <w:lvl w:ilvl="3" w:tplc="208A9686">
      <w:start w:val="1"/>
      <w:numFmt w:val="decimal"/>
      <w:lvlText w:val="%4."/>
      <w:lvlJc w:val="left"/>
      <w:pPr>
        <w:ind w:left="2880" w:hanging="360"/>
      </w:pPr>
    </w:lvl>
    <w:lvl w:ilvl="4" w:tplc="2F1248E0">
      <w:start w:val="1"/>
      <w:numFmt w:val="lowerLetter"/>
      <w:lvlText w:val="%5."/>
      <w:lvlJc w:val="left"/>
      <w:pPr>
        <w:ind w:left="3600" w:hanging="360"/>
      </w:pPr>
    </w:lvl>
    <w:lvl w:ilvl="5" w:tplc="0602F71C">
      <w:start w:val="1"/>
      <w:numFmt w:val="lowerRoman"/>
      <w:lvlText w:val="%6."/>
      <w:lvlJc w:val="right"/>
      <w:pPr>
        <w:ind w:left="4320" w:hanging="180"/>
      </w:pPr>
    </w:lvl>
    <w:lvl w:ilvl="6" w:tplc="B3FA04C4">
      <w:start w:val="1"/>
      <w:numFmt w:val="decimal"/>
      <w:lvlText w:val="%7."/>
      <w:lvlJc w:val="left"/>
      <w:pPr>
        <w:ind w:left="5040" w:hanging="360"/>
      </w:pPr>
    </w:lvl>
    <w:lvl w:ilvl="7" w:tplc="26026D06">
      <w:start w:val="1"/>
      <w:numFmt w:val="lowerLetter"/>
      <w:lvlText w:val="%8."/>
      <w:lvlJc w:val="left"/>
      <w:pPr>
        <w:ind w:left="5760" w:hanging="360"/>
      </w:pPr>
    </w:lvl>
    <w:lvl w:ilvl="8" w:tplc="18C454C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B5011"/>
    <w:multiLevelType w:val="hybridMultilevel"/>
    <w:tmpl w:val="C4A0D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D15F0"/>
    <w:multiLevelType w:val="hybridMultilevel"/>
    <w:tmpl w:val="9314C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E5D19"/>
    <w:multiLevelType w:val="hybridMultilevel"/>
    <w:tmpl w:val="A5CE4C4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24627"/>
    <w:multiLevelType w:val="hybridMultilevel"/>
    <w:tmpl w:val="F134E734"/>
    <w:lvl w:ilvl="0" w:tplc="4F92E596">
      <w:start w:val="1"/>
      <w:numFmt w:val="lowerRoman"/>
      <w:lvlText w:val="%1."/>
      <w:lvlJc w:val="right"/>
      <w:pPr>
        <w:ind w:left="720" w:hanging="360"/>
      </w:pPr>
    </w:lvl>
    <w:lvl w:ilvl="1" w:tplc="518CF7EE">
      <w:start w:val="1"/>
      <w:numFmt w:val="lowerLetter"/>
      <w:lvlText w:val="%2."/>
      <w:lvlJc w:val="left"/>
      <w:pPr>
        <w:ind w:left="1440" w:hanging="360"/>
      </w:pPr>
    </w:lvl>
    <w:lvl w:ilvl="2" w:tplc="F7BEB514">
      <w:start w:val="1"/>
      <w:numFmt w:val="lowerRoman"/>
      <w:lvlText w:val="%3."/>
      <w:lvlJc w:val="right"/>
      <w:pPr>
        <w:ind w:left="2160" w:hanging="180"/>
      </w:pPr>
    </w:lvl>
    <w:lvl w:ilvl="3" w:tplc="6C022014">
      <w:start w:val="1"/>
      <w:numFmt w:val="decimal"/>
      <w:lvlText w:val="%4."/>
      <w:lvlJc w:val="left"/>
      <w:pPr>
        <w:ind w:left="2880" w:hanging="360"/>
      </w:pPr>
    </w:lvl>
    <w:lvl w:ilvl="4" w:tplc="F31ACC5A">
      <w:start w:val="1"/>
      <w:numFmt w:val="lowerLetter"/>
      <w:lvlText w:val="%5."/>
      <w:lvlJc w:val="left"/>
      <w:pPr>
        <w:ind w:left="3600" w:hanging="360"/>
      </w:pPr>
    </w:lvl>
    <w:lvl w:ilvl="5" w:tplc="0F96406C">
      <w:start w:val="1"/>
      <w:numFmt w:val="lowerRoman"/>
      <w:lvlText w:val="%6."/>
      <w:lvlJc w:val="right"/>
      <w:pPr>
        <w:ind w:left="4320" w:hanging="180"/>
      </w:pPr>
    </w:lvl>
    <w:lvl w:ilvl="6" w:tplc="E190F76E">
      <w:start w:val="1"/>
      <w:numFmt w:val="decimal"/>
      <w:lvlText w:val="%7."/>
      <w:lvlJc w:val="left"/>
      <w:pPr>
        <w:ind w:left="5040" w:hanging="360"/>
      </w:pPr>
    </w:lvl>
    <w:lvl w:ilvl="7" w:tplc="EB42DEF6">
      <w:start w:val="1"/>
      <w:numFmt w:val="lowerLetter"/>
      <w:lvlText w:val="%8."/>
      <w:lvlJc w:val="left"/>
      <w:pPr>
        <w:ind w:left="5760" w:hanging="360"/>
      </w:pPr>
    </w:lvl>
    <w:lvl w:ilvl="8" w:tplc="1EA6068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E50CF"/>
    <w:multiLevelType w:val="hybridMultilevel"/>
    <w:tmpl w:val="92D4746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060D6"/>
    <w:multiLevelType w:val="hybridMultilevel"/>
    <w:tmpl w:val="2D406F32"/>
    <w:lvl w:ilvl="0" w:tplc="49662648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8386526C">
      <w:numFmt w:val="bullet"/>
      <w:lvlText w:val="•"/>
      <w:lvlJc w:val="left"/>
      <w:pPr>
        <w:ind w:left="2572" w:hanging="564"/>
      </w:pPr>
      <w:rPr>
        <w:rFonts w:ascii="Arial" w:eastAsiaTheme="minorEastAsia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56CA3C7A"/>
    <w:multiLevelType w:val="hybridMultilevel"/>
    <w:tmpl w:val="0C36AFD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D3875"/>
    <w:multiLevelType w:val="hybridMultilevel"/>
    <w:tmpl w:val="214CE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BB7C7F"/>
    <w:multiLevelType w:val="hybridMultilevel"/>
    <w:tmpl w:val="D0084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10A40"/>
    <w:multiLevelType w:val="hybridMultilevel"/>
    <w:tmpl w:val="CD388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8"/>
  </w:num>
  <w:num w:numId="4">
    <w:abstractNumId w:val="2"/>
  </w:num>
  <w:num w:numId="5">
    <w:abstractNumId w:val="14"/>
  </w:num>
  <w:num w:numId="6">
    <w:abstractNumId w:val="10"/>
  </w:num>
  <w:num w:numId="7">
    <w:abstractNumId w:val="7"/>
  </w:num>
  <w:num w:numId="8">
    <w:abstractNumId w:val="19"/>
  </w:num>
  <w:num w:numId="9">
    <w:abstractNumId w:val="1"/>
  </w:num>
  <w:num w:numId="10">
    <w:abstractNumId w:val="16"/>
  </w:num>
  <w:num w:numId="11">
    <w:abstractNumId w:val="0"/>
  </w:num>
  <w:num w:numId="12">
    <w:abstractNumId w:val="15"/>
  </w:num>
  <w:num w:numId="13">
    <w:abstractNumId w:val="3"/>
  </w:num>
  <w:num w:numId="14">
    <w:abstractNumId w:val="13"/>
  </w:num>
  <w:num w:numId="15">
    <w:abstractNumId w:val="5"/>
  </w:num>
  <w:num w:numId="16">
    <w:abstractNumId w:val="4"/>
  </w:num>
  <w:num w:numId="17">
    <w:abstractNumId w:val="11"/>
  </w:num>
  <w:num w:numId="18">
    <w:abstractNumId w:val="6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/>
  <w:defaultTabStop w:val="284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040A2"/>
    <w:rsid w:val="00015B8F"/>
    <w:rsid w:val="000160CF"/>
    <w:rsid w:val="0001642C"/>
    <w:rsid w:val="000216D5"/>
    <w:rsid w:val="00031C60"/>
    <w:rsid w:val="0003505D"/>
    <w:rsid w:val="00035218"/>
    <w:rsid w:val="00041561"/>
    <w:rsid w:val="000434A4"/>
    <w:rsid w:val="00054073"/>
    <w:rsid w:val="00054F4D"/>
    <w:rsid w:val="0005781F"/>
    <w:rsid w:val="00057AA3"/>
    <w:rsid w:val="0007138B"/>
    <w:rsid w:val="00071D42"/>
    <w:rsid w:val="00074319"/>
    <w:rsid w:val="00081457"/>
    <w:rsid w:val="00083B47"/>
    <w:rsid w:val="00085AE0"/>
    <w:rsid w:val="000875A4"/>
    <w:rsid w:val="0009568E"/>
    <w:rsid w:val="000A002C"/>
    <w:rsid w:val="000A152D"/>
    <w:rsid w:val="000B2989"/>
    <w:rsid w:val="000B31C6"/>
    <w:rsid w:val="000D5B6B"/>
    <w:rsid w:val="000E3628"/>
    <w:rsid w:val="000F305A"/>
    <w:rsid w:val="000F3AFB"/>
    <w:rsid w:val="0010237E"/>
    <w:rsid w:val="001026E6"/>
    <w:rsid w:val="001066D3"/>
    <w:rsid w:val="00107D8E"/>
    <w:rsid w:val="00110477"/>
    <w:rsid w:val="00114072"/>
    <w:rsid w:val="001146A3"/>
    <w:rsid w:val="00117A28"/>
    <w:rsid w:val="00120EFB"/>
    <w:rsid w:val="001311A8"/>
    <w:rsid w:val="00133C7D"/>
    <w:rsid w:val="00136108"/>
    <w:rsid w:val="00140466"/>
    <w:rsid w:val="00142093"/>
    <w:rsid w:val="00147233"/>
    <w:rsid w:val="00154A1A"/>
    <w:rsid w:val="00157C67"/>
    <w:rsid w:val="00161A95"/>
    <w:rsid w:val="00170842"/>
    <w:rsid w:val="00181306"/>
    <w:rsid w:val="00181D14"/>
    <w:rsid w:val="0018616E"/>
    <w:rsid w:val="00186A6B"/>
    <w:rsid w:val="00194666"/>
    <w:rsid w:val="001B50CF"/>
    <w:rsid w:val="001C2D46"/>
    <w:rsid w:val="001C6F94"/>
    <w:rsid w:val="001C7DA8"/>
    <w:rsid w:val="001D1217"/>
    <w:rsid w:val="001D229E"/>
    <w:rsid w:val="001D23F6"/>
    <w:rsid w:val="001D28F3"/>
    <w:rsid w:val="001D2C3E"/>
    <w:rsid w:val="001D461E"/>
    <w:rsid w:val="001D74A4"/>
    <w:rsid w:val="001E1CF5"/>
    <w:rsid w:val="001E22DD"/>
    <w:rsid w:val="001E3DDE"/>
    <w:rsid w:val="001E7787"/>
    <w:rsid w:val="001F01C5"/>
    <w:rsid w:val="001F30AA"/>
    <w:rsid w:val="001F4E9C"/>
    <w:rsid w:val="001F75E5"/>
    <w:rsid w:val="00200BF5"/>
    <w:rsid w:val="0020658D"/>
    <w:rsid w:val="00213C1C"/>
    <w:rsid w:val="00217FA7"/>
    <w:rsid w:val="00232055"/>
    <w:rsid w:val="0023500F"/>
    <w:rsid w:val="002361AC"/>
    <w:rsid w:val="0024067F"/>
    <w:rsid w:val="00244026"/>
    <w:rsid w:val="002443A4"/>
    <w:rsid w:val="00244BA4"/>
    <w:rsid w:val="00244FFE"/>
    <w:rsid w:val="00245C4B"/>
    <w:rsid w:val="00252A23"/>
    <w:rsid w:val="002547D5"/>
    <w:rsid w:val="00262E17"/>
    <w:rsid w:val="0027762E"/>
    <w:rsid w:val="002838E6"/>
    <w:rsid w:val="002853D1"/>
    <w:rsid w:val="00291674"/>
    <w:rsid w:val="002938D2"/>
    <w:rsid w:val="00296945"/>
    <w:rsid w:val="00297DC5"/>
    <w:rsid w:val="002A0519"/>
    <w:rsid w:val="002A06CB"/>
    <w:rsid w:val="002A2A84"/>
    <w:rsid w:val="002A61DF"/>
    <w:rsid w:val="002B3129"/>
    <w:rsid w:val="002B392B"/>
    <w:rsid w:val="002B3F6F"/>
    <w:rsid w:val="002B483C"/>
    <w:rsid w:val="002C019A"/>
    <w:rsid w:val="002D0693"/>
    <w:rsid w:val="002D465F"/>
    <w:rsid w:val="002D4A69"/>
    <w:rsid w:val="002E168E"/>
    <w:rsid w:val="002E3229"/>
    <w:rsid w:val="002E50B6"/>
    <w:rsid w:val="002E71E1"/>
    <w:rsid w:val="002F0E7F"/>
    <w:rsid w:val="002F2731"/>
    <w:rsid w:val="00301891"/>
    <w:rsid w:val="003020FA"/>
    <w:rsid w:val="00304216"/>
    <w:rsid w:val="00311547"/>
    <w:rsid w:val="0031203C"/>
    <w:rsid w:val="003144BB"/>
    <w:rsid w:val="00316BC6"/>
    <w:rsid w:val="003172C0"/>
    <w:rsid w:val="00322D19"/>
    <w:rsid w:val="00327219"/>
    <w:rsid w:val="00331722"/>
    <w:rsid w:val="003328FA"/>
    <w:rsid w:val="003348AD"/>
    <w:rsid w:val="0034215B"/>
    <w:rsid w:val="003445E8"/>
    <w:rsid w:val="003453BF"/>
    <w:rsid w:val="00345990"/>
    <w:rsid w:val="00346CC2"/>
    <w:rsid w:val="00352FF7"/>
    <w:rsid w:val="00354170"/>
    <w:rsid w:val="00361A01"/>
    <w:rsid w:val="00361A78"/>
    <w:rsid w:val="00363F70"/>
    <w:rsid w:val="00365C6B"/>
    <w:rsid w:val="00370CF7"/>
    <w:rsid w:val="00385ACC"/>
    <w:rsid w:val="00386A8D"/>
    <w:rsid w:val="003931E5"/>
    <w:rsid w:val="003948F1"/>
    <w:rsid w:val="003A1320"/>
    <w:rsid w:val="003A2480"/>
    <w:rsid w:val="003A6D73"/>
    <w:rsid w:val="003B2996"/>
    <w:rsid w:val="003B7D32"/>
    <w:rsid w:val="003C3541"/>
    <w:rsid w:val="003C51B6"/>
    <w:rsid w:val="003C6CD3"/>
    <w:rsid w:val="003D109E"/>
    <w:rsid w:val="003D11AC"/>
    <w:rsid w:val="003D660E"/>
    <w:rsid w:val="003D671F"/>
    <w:rsid w:val="003D7103"/>
    <w:rsid w:val="003D7A76"/>
    <w:rsid w:val="003D7E0E"/>
    <w:rsid w:val="003E0070"/>
    <w:rsid w:val="003E5355"/>
    <w:rsid w:val="003E59F5"/>
    <w:rsid w:val="003F0715"/>
    <w:rsid w:val="003F0A81"/>
    <w:rsid w:val="003F10C3"/>
    <w:rsid w:val="003F3881"/>
    <w:rsid w:val="003F5DFF"/>
    <w:rsid w:val="003F7485"/>
    <w:rsid w:val="004005DD"/>
    <w:rsid w:val="0040186B"/>
    <w:rsid w:val="004038C0"/>
    <w:rsid w:val="00403E49"/>
    <w:rsid w:val="0040494D"/>
    <w:rsid w:val="00411005"/>
    <w:rsid w:val="00411DBE"/>
    <w:rsid w:val="00413C72"/>
    <w:rsid w:val="00413E32"/>
    <w:rsid w:val="00414021"/>
    <w:rsid w:val="00417983"/>
    <w:rsid w:val="004243CE"/>
    <w:rsid w:val="0042465E"/>
    <w:rsid w:val="00425C5D"/>
    <w:rsid w:val="0044009F"/>
    <w:rsid w:val="00445652"/>
    <w:rsid w:val="00447BE6"/>
    <w:rsid w:val="004516FB"/>
    <w:rsid w:val="0045230F"/>
    <w:rsid w:val="004568DF"/>
    <w:rsid w:val="004603E8"/>
    <w:rsid w:val="004604A3"/>
    <w:rsid w:val="00473439"/>
    <w:rsid w:val="00473831"/>
    <w:rsid w:val="00473FE3"/>
    <w:rsid w:val="004805A9"/>
    <w:rsid w:val="00481C12"/>
    <w:rsid w:val="00481F48"/>
    <w:rsid w:val="00482F8C"/>
    <w:rsid w:val="00486AE9"/>
    <w:rsid w:val="0049451D"/>
    <w:rsid w:val="004975AD"/>
    <w:rsid w:val="004A055F"/>
    <w:rsid w:val="004A5F82"/>
    <w:rsid w:val="004B32E7"/>
    <w:rsid w:val="004B3C7E"/>
    <w:rsid w:val="004C4B0E"/>
    <w:rsid w:val="004C6F43"/>
    <w:rsid w:val="004D0A68"/>
    <w:rsid w:val="004E65C3"/>
    <w:rsid w:val="004F6402"/>
    <w:rsid w:val="004F7E7D"/>
    <w:rsid w:val="005002A5"/>
    <w:rsid w:val="005040AE"/>
    <w:rsid w:val="00505EEF"/>
    <w:rsid w:val="005075E0"/>
    <w:rsid w:val="00507C64"/>
    <w:rsid w:val="00517838"/>
    <w:rsid w:val="00524052"/>
    <w:rsid w:val="005248F0"/>
    <w:rsid w:val="00525F24"/>
    <w:rsid w:val="00526B57"/>
    <w:rsid w:val="00526C13"/>
    <w:rsid w:val="00535BD3"/>
    <w:rsid w:val="00535DCC"/>
    <w:rsid w:val="00535E28"/>
    <w:rsid w:val="00541858"/>
    <w:rsid w:val="00541E7E"/>
    <w:rsid w:val="00541EBC"/>
    <w:rsid w:val="005466FA"/>
    <w:rsid w:val="005523C2"/>
    <w:rsid w:val="00554A38"/>
    <w:rsid w:val="005573CF"/>
    <w:rsid w:val="00560887"/>
    <w:rsid w:val="00560C76"/>
    <w:rsid w:val="00563B69"/>
    <w:rsid w:val="005648B5"/>
    <w:rsid w:val="005675E5"/>
    <w:rsid w:val="00570242"/>
    <w:rsid w:val="00572C4D"/>
    <w:rsid w:val="00573921"/>
    <w:rsid w:val="00574BC1"/>
    <w:rsid w:val="0058099A"/>
    <w:rsid w:val="00590118"/>
    <w:rsid w:val="00592B20"/>
    <w:rsid w:val="005963FB"/>
    <w:rsid w:val="005A0763"/>
    <w:rsid w:val="005A366D"/>
    <w:rsid w:val="005A65AF"/>
    <w:rsid w:val="005B768F"/>
    <w:rsid w:val="005C1BCA"/>
    <w:rsid w:val="005C28A2"/>
    <w:rsid w:val="005C61F2"/>
    <w:rsid w:val="005C6359"/>
    <w:rsid w:val="005D2268"/>
    <w:rsid w:val="005D60EB"/>
    <w:rsid w:val="005E178D"/>
    <w:rsid w:val="005E6181"/>
    <w:rsid w:val="005F0FCA"/>
    <w:rsid w:val="005F2F40"/>
    <w:rsid w:val="005F341A"/>
    <w:rsid w:val="005F408E"/>
    <w:rsid w:val="005F62FF"/>
    <w:rsid w:val="00614E45"/>
    <w:rsid w:val="006172B5"/>
    <w:rsid w:val="0062376E"/>
    <w:rsid w:val="006255B7"/>
    <w:rsid w:val="00627902"/>
    <w:rsid w:val="00633FE2"/>
    <w:rsid w:val="00634B68"/>
    <w:rsid w:val="00640568"/>
    <w:rsid w:val="00643452"/>
    <w:rsid w:val="006449D4"/>
    <w:rsid w:val="00652490"/>
    <w:rsid w:val="00661A69"/>
    <w:rsid w:val="006645D9"/>
    <w:rsid w:val="00666E0A"/>
    <w:rsid w:val="00692107"/>
    <w:rsid w:val="00694608"/>
    <w:rsid w:val="00695DFA"/>
    <w:rsid w:val="00697848"/>
    <w:rsid w:val="006A081D"/>
    <w:rsid w:val="006A6DCE"/>
    <w:rsid w:val="006B36BA"/>
    <w:rsid w:val="006B3FB7"/>
    <w:rsid w:val="006C7DE1"/>
    <w:rsid w:val="006D2C63"/>
    <w:rsid w:val="006D32CC"/>
    <w:rsid w:val="006E0A69"/>
    <w:rsid w:val="006E3F30"/>
    <w:rsid w:val="006E48B1"/>
    <w:rsid w:val="006E62B2"/>
    <w:rsid w:val="006F2091"/>
    <w:rsid w:val="006F7BC0"/>
    <w:rsid w:val="00701621"/>
    <w:rsid w:val="00701FC0"/>
    <w:rsid w:val="0070458C"/>
    <w:rsid w:val="00706AAA"/>
    <w:rsid w:val="00706E49"/>
    <w:rsid w:val="0070758A"/>
    <w:rsid w:val="00713815"/>
    <w:rsid w:val="00716113"/>
    <w:rsid w:val="00723383"/>
    <w:rsid w:val="00723D02"/>
    <w:rsid w:val="0073308F"/>
    <w:rsid w:val="00736850"/>
    <w:rsid w:val="0074021C"/>
    <w:rsid w:val="0074454F"/>
    <w:rsid w:val="00746069"/>
    <w:rsid w:val="007466C7"/>
    <w:rsid w:val="00746E93"/>
    <w:rsid w:val="00752CE5"/>
    <w:rsid w:val="00752F2A"/>
    <w:rsid w:val="0075549D"/>
    <w:rsid w:val="00755C77"/>
    <w:rsid w:val="007569A7"/>
    <w:rsid w:val="00757B88"/>
    <w:rsid w:val="00764B2A"/>
    <w:rsid w:val="00770B7B"/>
    <w:rsid w:val="00770DDF"/>
    <w:rsid w:val="00775323"/>
    <w:rsid w:val="00775C03"/>
    <w:rsid w:val="00776F9D"/>
    <w:rsid w:val="007832DA"/>
    <w:rsid w:val="007844FA"/>
    <w:rsid w:val="00787A1A"/>
    <w:rsid w:val="00790043"/>
    <w:rsid w:val="00793A72"/>
    <w:rsid w:val="00794F47"/>
    <w:rsid w:val="007A2BAC"/>
    <w:rsid w:val="007A7326"/>
    <w:rsid w:val="007A77CD"/>
    <w:rsid w:val="007B00B2"/>
    <w:rsid w:val="007D156D"/>
    <w:rsid w:val="007D32C7"/>
    <w:rsid w:val="007D5886"/>
    <w:rsid w:val="007E0FDF"/>
    <w:rsid w:val="007E1048"/>
    <w:rsid w:val="007E1F18"/>
    <w:rsid w:val="007F1309"/>
    <w:rsid w:val="007F35C7"/>
    <w:rsid w:val="007F5323"/>
    <w:rsid w:val="00800B5E"/>
    <w:rsid w:val="00803DDE"/>
    <w:rsid w:val="00804A8C"/>
    <w:rsid w:val="008051C6"/>
    <w:rsid w:val="008074C9"/>
    <w:rsid w:val="00807A20"/>
    <w:rsid w:val="00812E8E"/>
    <w:rsid w:val="0081362F"/>
    <w:rsid w:val="008142D3"/>
    <w:rsid w:val="00815D33"/>
    <w:rsid w:val="00820FAA"/>
    <w:rsid w:val="008241BD"/>
    <w:rsid w:val="00824C9C"/>
    <w:rsid w:val="00824E7B"/>
    <w:rsid w:val="00825452"/>
    <w:rsid w:val="00826BAF"/>
    <w:rsid w:val="00830494"/>
    <w:rsid w:val="00831B3B"/>
    <w:rsid w:val="0084102A"/>
    <w:rsid w:val="00841E82"/>
    <w:rsid w:val="00844D67"/>
    <w:rsid w:val="00846AD9"/>
    <w:rsid w:val="00854346"/>
    <w:rsid w:val="00863201"/>
    <w:rsid w:val="00863B2F"/>
    <w:rsid w:val="00870968"/>
    <w:rsid w:val="00873FA9"/>
    <w:rsid w:val="008749A9"/>
    <w:rsid w:val="00876A5A"/>
    <w:rsid w:val="00876AAC"/>
    <w:rsid w:val="008844F4"/>
    <w:rsid w:val="00885548"/>
    <w:rsid w:val="00885A80"/>
    <w:rsid w:val="00890A1C"/>
    <w:rsid w:val="00895207"/>
    <w:rsid w:val="008B5F39"/>
    <w:rsid w:val="008C183B"/>
    <w:rsid w:val="008C215A"/>
    <w:rsid w:val="008D38D6"/>
    <w:rsid w:val="008E6A41"/>
    <w:rsid w:val="008F2579"/>
    <w:rsid w:val="008F6737"/>
    <w:rsid w:val="008F77F3"/>
    <w:rsid w:val="00903B6D"/>
    <w:rsid w:val="009105EE"/>
    <w:rsid w:val="009372EA"/>
    <w:rsid w:val="0094018D"/>
    <w:rsid w:val="0094628C"/>
    <w:rsid w:val="00961A87"/>
    <w:rsid w:val="00962402"/>
    <w:rsid w:val="00963E03"/>
    <w:rsid w:val="009674CF"/>
    <w:rsid w:val="00970022"/>
    <w:rsid w:val="00975CFA"/>
    <w:rsid w:val="00981D8B"/>
    <w:rsid w:val="00984683"/>
    <w:rsid w:val="00984BA3"/>
    <w:rsid w:val="00990C79"/>
    <w:rsid w:val="00992C5B"/>
    <w:rsid w:val="0099471F"/>
    <w:rsid w:val="009977CF"/>
    <w:rsid w:val="009A3474"/>
    <w:rsid w:val="009A4AB4"/>
    <w:rsid w:val="009B1429"/>
    <w:rsid w:val="009B7021"/>
    <w:rsid w:val="009B7D48"/>
    <w:rsid w:val="009C1098"/>
    <w:rsid w:val="009C200A"/>
    <w:rsid w:val="009C6B07"/>
    <w:rsid w:val="009D0473"/>
    <w:rsid w:val="009E284B"/>
    <w:rsid w:val="009E2E2F"/>
    <w:rsid w:val="009E2ED9"/>
    <w:rsid w:val="009E5CAC"/>
    <w:rsid w:val="009E6E15"/>
    <w:rsid w:val="009E76A6"/>
    <w:rsid w:val="009F7DEE"/>
    <w:rsid w:val="009F7F17"/>
    <w:rsid w:val="00A00EB2"/>
    <w:rsid w:val="00A020B5"/>
    <w:rsid w:val="00A05D57"/>
    <w:rsid w:val="00A0788D"/>
    <w:rsid w:val="00A07C1C"/>
    <w:rsid w:val="00A10F0B"/>
    <w:rsid w:val="00A11F95"/>
    <w:rsid w:val="00A154F9"/>
    <w:rsid w:val="00A162D6"/>
    <w:rsid w:val="00A25A7A"/>
    <w:rsid w:val="00A31E1D"/>
    <w:rsid w:val="00A34335"/>
    <w:rsid w:val="00A35E82"/>
    <w:rsid w:val="00A378F0"/>
    <w:rsid w:val="00A41842"/>
    <w:rsid w:val="00A41B64"/>
    <w:rsid w:val="00A41F1F"/>
    <w:rsid w:val="00A441F4"/>
    <w:rsid w:val="00A44B37"/>
    <w:rsid w:val="00A517EE"/>
    <w:rsid w:val="00A52314"/>
    <w:rsid w:val="00A62D41"/>
    <w:rsid w:val="00A63A76"/>
    <w:rsid w:val="00A63D3F"/>
    <w:rsid w:val="00A66BE8"/>
    <w:rsid w:val="00A671AA"/>
    <w:rsid w:val="00A67590"/>
    <w:rsid w:val="00A67CB3"/>
    <w:rsid w:val="00A67E3C"/>
    <w:rsid w:val="00A76CD4"/>
    <w:rsid w:val="00A77C4F"/>
    <w:rsid w:val="00A85C95"/>
    <w:rsid w:val="00A86580"/>
    <w:rsid w:val="00A91ECD"/>
    <w:rsid w:val="00A930A8"/>
    <w:rsid w:val="00A95D17"/>
    <w:rsid w:val="00AA0DDB"/>
    <w:rsid w:val="00AA6D6E"/>
    <w:rsid w:val="00AB6DF4"/>
    <w:rsid w:val="00AB7C85"/>
    <w:rsid w:val="00AC142A"/>
    <w:rsid w:val="00AC18AB"/>
    <w:rsid w:val="00AC4A94"/>
    <w:rsid w:val="00AC4C51"/>
    <w:rsid w:val="00AD353B"/>
    <w:rsid w:val="00AD3D85"/>
    <w:rsid w:val="00AE3967"/>
    <w:rsid w:val="00AE7A3B"/>
    <w:rsid w:val="00AF0CC8"/>
    <w:rsid w:val="00AF1484"/>
    <w:rsid w:val="00AF1FDA"/>
    <w:rsid w:val="00AF2D59"/>
    <w:rsid w:val="00AF3556"/>
    <w:rsid w:val="00AF39E5"/>
    <w:rsid w:val="00B0247A"/>
    <w:rsid w:val="00B02B03"/>
    <w:rsid w:val="00B03C7E"/>
    <w:rsid w:val="00B045EC"/>
    <w:rsid w:val="00B05667"/>
    <w:rsid w:val="00B105A9"/>
    <w:rsid w:val="00B1324B"/>
    <w:rsid w:val="00B20AAE"/>
    <w:rsid w:val="00B22298"/>
    <w:rsid w:val="00B23F0A"/>
    <w:rsid w:val="00B24A65"/>
    <w:rsid w:val="00B32DEA"/>
    <w:rsid w:val="00B32F29"/>
    <w:rsid w:val="00B3527A"/>
    <w:rsid w:val="00B36349"/>
    <w:rsid w:val="00B44FCB"/>
    <w:rsid w:val="00B45891"/>
    <w:rsid w:val="00B47953"/>
    <w:rsid w:val="00B50491"/>
    <w:rsid w:val="00B5607B"/>
    <w:rsid w:val="00B57368"/>
    <w:rsid w:val="00B60378"/>
    <w:rsid w:val="00B666D5"/>
    <w:rsid w:val="00B67FF7"/>
    <w:rsid w:val="00B737EE"/>
    <w:rsid w:val="00B76E9B"/>
    <w:rsid w:val="00B86791"/>
    <w:rsid w:val="00B930F6"/>
    <w:rsid w:val="00B96440"/>
    <w:rsid w:val="00B97996"/>
    <w:rsid w:val="00BB1D4B"/>
    <w:rsid w:val="00BB29C9"/>
    <w:rsid w:val="00BB3ADF"/>
    <w:rsid w:val="00BC4339"/>
    <w:rsid w:val="00BC600E"/>
    <w:rsid w:val="00BC6A98"/>
    <w:rsid w:val="00BC716C"/>
    <w:rsid w:val="00BD40BB"/>
    <w:rsid w:val="00BE1CA0"/>
    <w:rsid w:val="00BF018F"/>
    <w:rsid w:val="00BF16B1"/>
    <w:rsid w:val="00BF2474"/>
    <w:rsid w:val="00BF4730"/>
    <w:rsid w:val="00BF53B5"/>
    <w:rsid w:val="00BF7DD4"/>
    <w:rsid w:val="00C005F5"/>
    <w:rsid w:val="00C04FED"/>
    <w:rsid w:val="00C053E6"/>
    <w:rsid w:val="00C13108"/>
    <w:rsid w:val="00C2302B"/>
    <w:rsid w:val="00C30083"/>
    <w:rsid w:val="00C30516"/>
    <w:rsid w:val="00C356FA"/>
    <w:rsid w:val="00C36F6A"/>
    <w:rsid w:val="00C40AFC"/>
    <w:rsid w:val="00C4147D"/>
    <w:rsid w:val="00C4242C"/>
    <w:rsid w:val="00C42691"/>
    <w:rsid w:val="00C5189E"/>
    <w:rsid w:val="00C5332E"/>
    <w:rsid w:val="00C63158"/>
    <w:rsid w:val="00C63282"/>
    <w:rsid w:val="00C66DF3"/>
    <w:rsid w:val="00C66FE9"/>
    <w:rsid w:val="00C676AD"/>
    <w:rsid w:val="00C74394"/>
    <w:rsid w:val="00C77E3E"/>
    <w:rsid w:val="00C82B73"/>
    <w:rsid w:val="00C83515"/>
    <w:rsid w:val="00C87357"/>
    <w:rsid w:val="00C9164A"/>
    <w:rsid w:val="00C92147"/>
    <w:rsid w:val="00C938E1"/>
    <w:rsid w:val="00CA02BE"/>
    <w:rsid w:val="00CA15FC"/>
    <w:rsid w:val="00CA329B"/>
    <w:rsid w:val="00CA45FC"/>
    <w:rsid w:val="00CA4ACB"/>
    <w:rsid w:val="00CB53D1"/>
    <w:rsid w:val="00CB5EC2"/>
    <w:rsid w:val="00CB6135"/>
    <w:rsid w:val="00CD2A39"/>
    <w:rsid w:val="00CD3133"/>
    <w:rsid w:val="00CD335B"/>
    <w:rsid w:val="00CD6135"/>
    <w:rsid w:val="00CE1993"/>
    <w:rsid w:val="00CE1F93"/>
    <w:rsid w:val="00CE6599"/>
    <w:rsid w:val="00CF0A5D"/>
    <w:rsid w:val="00CF0B2B"/>
    <w:rsid w:val="00CF1E6C"/>
    <w:rsid w:val="00CF4268"/>
    <w:rsid w:val="00D00F5C"/>
    <w:rsid w:val="00D044C0"/>
    <w:rsid w:val="00D104AE"/>
    <w:rsid w:val="00D10992"/>
    <w:rsid w:val="00D1204F"/>
    <w:rsid w:val="00D127DD"/>
    <w:rsid w:val="00D14938"/>
    <w:rsid w:val="00D160C1"/>
    <w:rsid w:val="00D229D3"/>
    <w:rsid w:val="00D357A4"/>
    <w:rsid w:val="00D35827"/>
    <w:rsid w:val="00D41194"/>
    <w:rsid w:val="00D42B54"/>
    <w:rsid w:val="00D4486C"/>
    <w:rsid w:val="00D45EE2"/>
    <w:rsid w:val="00D47696"/>
    <w:rsid w:val="00D50DE0"/>
    <w:rsid w:val="00D528E9"/>
    <w:rsid w:val="00D52E02"/>
    <w:rsid w:val="00D53935"/>
    <w:rsid w:val="00D549A6"/>
    <w:rsid w:val="00D562B8"/>
    <w:rsid w:val="00D5688A"/>
    <w:rsid w:val="00D6566B"/>
    <w:rsid w:val="00D75808"/>
    <w:rsid w:val="00D76411"/>
    <w:rsid w:val="00D771D5"/>
    <w:rsid w:val="00D82405"/>
    <w:rsid w:val="00D83CB0"/>
    <w:rsid w:val="00D84441"/>
    <w:rsid w:val="00D90C65"/>
    <w:rsid w:val="00DA1C2C"/>
    <w:rsid w:val="00DA3762"/>
    <w:rsid w:val="00DA5790"/>
    <w:rsid w:val="00DA6EAD"/>
    <w:rsid w:val="00DB4730"/>
    <w:rsid w:val="00DC3445"/>
    <w:rsid w:val="00DC7526"/>
    <w:rsid w:val="00DD4243"/>
    <w:rsid w:val="00DD46DB"/>
    <w:rsid w:val="00DD57A9"/>
    <w:rsid w:val="00DD6466"/>
    <w:rsid w:val="00DE1A5B"/>
    <w:rsid w:val="00DE66B5"/>
    <w:rsid w:val="00DF06B0"/>
    <w:rsid w:val="00DF1D61"/>
    <w:rsid w:val="00DF273B"/>
    <w:rsid w:val="00DF2D94"/>
    <w:rsid w:val="00DF36B7"/>
    <w:rsid w:val="00E02FA9"/>
    <w:rsid w:val="00E05FCA"/>
    <w:rsid w:val="00E12AB4"/>
    <w:rsid w:val="00E1322B"/>
    <w:rsid w:val="00E1371B"/>
    <w:rsid w:val="00E13EFD"/>
    <w:rsid w:val="00E15B5E"/>
    <w:rsid w:val="00E17388"/>
    <w:rsid w:val="00E20369"/>
    <w:rsid w:val="00E26B87"/>
    <w:rsid w:val="00E27AC0"/>
    <w:rsid w:val="00E37604"/>
    <w:rsid w:val="00E40B54"/>
    <w:rsid w:val="00E431B8"/>
    <w:rsid w:val="00E44420"/>
    <w:rsid w:val="00E44EA1"/>
    <w:rsid w:val="00E55CEF"/>
    <w:rsid w:val="00E70C7D"/>
    <w:rsid w:val="00E82C56"/>
    <w:rsid w:val="00E83EA3"/>
    <w:rsid w:val="00E93D79"/>
    <w:rsid w:val="00E94DF2"/>
    <w:rsid w:val="00E979B1"/>
    <w:rsid w:val="00E97B7B"/>
    <w:rsid w:val="00EA21E8"/>
    <w:rsid w:val="00EA6A06"/>
    <w:rsid w:val="00EA6EE8"/>
    <w:rsid w:val="00EB70E7"/>
    <w:rsid w:val="00EC1F3A"/>
    <w:rsid w:val="00EC25D4"/>
    <w:rsid w:val="00EC2771"/>
    <w:rsid w:val="00EC3F8D"/>
    <w:rsid w:val="00EC5B4E"/>
    <w:rsid w:val="00ED2F6F"/>
    <w:rsid w:val="00ED339C"/>
    <w:rsid w:val="00ED4001"/>
    <w:rsid w:val="00ED420C"/>
    <w:rsid w:val="00ED4DC1"/>
    <w:rsid w:val="00EE0804"/>
    <w:rsid w:val="00EE23C2"/>
    <w:rsid w:val="00EE4AEC"/>
    <w:rsid w:val="00EE5553"/>
    <w:rsid w:val="00EF5E21"/>
    <w:rsid w:val="00EF7896"/>
    <w:rsid w:val="00F00BDD"/>
    <w:rsid w:val="00F03232"/>
    <w:rsid w:val="00F132BC"/>
    <w:rsid w:val="00F135A0"/>
    <w:rsid w:val="00F138FB"/>
    <w:rsid w:val="00F16431"/>
    <w:rsid w:val="00F20741"/>
    <w:rsid w:val="00F25D45"/>
    <w:rsid w:val="00F26795"/>
    <w:rsid w:val="00F27402"/>
    <w:rsid w:val="00F3287D"/>
    <w:rsid w:val="00F36D74"/>
    <w:rsid w:val="00F37B64"/>
    <w:rsid w:val="00F409EB"/>
    <w:rsid w:val="00F575FF"/>
    <w:rsid w:val="00F65A38"/>
    <w:rsid w:val="00F66727"/>
    <w:rsid w:val="00F701A2"/>
    <w:rsid w:val="00F70F86"/>
    <w:rsid w:val="00F76196"/>
    <w:rsid w:val="00F762FA"/>
    <w:rsid w:val="00F85F2D"/>
    <w:rsid w:val="00F8671D"/>
    <w:rsid w:val="00F9556A"/>
    <w:rsid w:val="00FA51C2"/>
    <w:rsid w:val="00FA7B22"/>
    <w:rsid w:val="00FA7D59"/>
    <w:rsid w:val="00FB6A7F"/>
    <w:rsid w:val="00FB7BDF"/>
    <w:rsid w:val="00FC1966"/>
    <w:rsid w:val="00FC2330"/>
    <w:rsid w:val="00FD0034"/>
    <w:rsid w:val="00FD1E9B"/>
    <w:rsid w:val="00FD370E"/>
    <w:rsid w:val="00FD5030"/>
    <w:rsid w:val="00FD7F5E"/>
    <w:rsid w:val="00FE291C"/>
    <w:rsid w:val="00FE721D"/>
    <w:rsid w:val="00FF090D"/>
    <w:rsid w:val="00FF1926"/>
    <w:rsid w:val="00FF2D05"/>
    <w:rsid w:val="00FF37DD"/>
    <w:rsid w:val="02699C3D"/>
    <w:rsid w:val="042631FB"/>
    <w:rsid w:val="07EEE825"/>
    <w:rsid w:val="0BAA9A57"/>
    <w:rsid w:val="0CC022B4"/>
    <w:rsid w:val="0D7F9B4C"/>
    <w:rsid w:val="1E7630CE"/>
    <w:rsid w:val="2319491E"/>
    <w:rsid w:val="23D77984"/>
    <w:rsid w:val="25F18378"/>
    <w:rsid w:val="26267852"/>
    <w:rsid w:val="276622A0"/>
    <w:rsid w:val="28F393BB"/>
    <w:rsid w:val="292AEE17"/>
    <w:rsid w:val="2D74BDD1"/>
    <w:rsid w:val="2F024786"/>
    <w:rsid w:val="34571435"/>
    <w:rsid w:val="381BB608"/>
    <w:rsid w:val="389B2883"/>
    <w:rsid w:val="3E08AEB3"/>
    <w:rsid w:val="40AC24FB"/>
    <w:rsid w:val="40BE18F8"/>
    <w:rsid w:val="41FDC346"/>
    <w:rsid w:val="448E1FE8"/>
    <w:rsid w:val="48A1585A"/>
    <w:rsid w:val="4C763198"/>
    <w:rsid w:val="4EB53D19"/>
    <w:rsid w:val="542F8DB5"/>
    <w:rsid w:val="55279D05"/>
    <w:rsid w:val="553B1649"/>
    <w:rsid w:val="55DEA472"/>
    <w:rsid w:val="5AD0BD10"/>
    <w:rsid w:val="60201631"/>
    <w:rsid w:val="627F53C8"/>
    <w:rsid w:val="6286558B"/>
    <w:rsid w:val="62929E40"/>
    <w:rsid w:val="62A45178"/>
    <w:rsid w:val="6890C85B"/>
    <w:rsid w:val="69A26E3B"/>
    <w:rsid w:val="6EC5595B"/>
    <w:rsid w:val="710EFE93"/>
    <w:rsid w:val="720AE344"/>
    <w:rsid w:val="769D5538"/>
    <w:rsid w:val="791B088A"/>
    <w:rsid w:val="7C18C567"/>
    <w:rsid w:val="7C5DCAB8"/>
    <w:rsid w:val="7DDC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03F03C46-17A3-44B2-B7E9-18A49AFF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B573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3D11AC"/>
    <w:rPr>
      <w:rFonts w:eastAsiaTheme="minorEastAsia" w:cs="Arial"/>
      <w:color w:val="000000" w:themeColor="text1"/>
      <w:sz w:val="22"/>
    </w:rPr>
  </w:style>
  <w:style w:type="character" w:customStyle="1" w:styleId="NoSpacingChar">
    <w:name w:val="No Spacing Char"/>
    <w:link w:val="NoSpacing"/>
    <w:uiPriority w:val="1"/>
    <w:locked/>
    <w:rsid w:val="003D11AC"/>
    <w:rPr>
      <w:rFonts w:eastAsiaTheme="minorEastAsia" w:cs="Arial"/>
      <w:color w:val="000000" w:themeColor="text1"/>
      <w:sz w:val="22"/>
    </w:rPr>
  </w:style>
  <w:style w:type="paragraph" w:styleId="Revision">
    <w:name w:val="Revision"/>
    <w:hidden/>
    <w:uiPriority w:val="99"/>
    <w:semiHidden/>
    <w:rsid w:val="00775323"/>
  </w:style>
  <w:style w:type="paragraph" w:styleId="NormalWeb">
    <w:name w:val="Normal (Web)"/>
    <w:basedOn w:val="Normal"/>
    <w:uiPriority w:val="99"/>
    <w:unhideWhenUsed/>
    <w:rsid w:val="00CE1993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1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SGP29761-1906708183-12338</_dlc_DocId>
    <_dlc_DocIdUrl xmlns="b9d69e36-3af5-434a-bd7b-a979a330e155">
      <Url>https://eyapc.sharepoint.com/sites/eyimdSGP-0010887-MC/_layouts/15/DocIdRedir.aspx?ID=SGP29761-1906708183-12338</Url>
      <Description>SGP29761-1906708183-12338</Description>
    </_dlc_DocIdUrl>
  </documentManagement>
</p:properties>
</file>

<file path=customXml/itemProps1.xml><?xml version="1.0" encoding="utf-8"?>
<ds:datastoreItem xmlns:ds="http://schemas.openxmlformats.org/officeDocument/2006/customXml" ds:itemID="{A64AA4D9-843E-43EB-8BA1-64FAC9D5EF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9791C81-37F5-4F58-8A85-F2B3B8C1BC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2897B8-B14D-47F9-8EC4-C61CF035DBC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2DD31A-C535-4C14-BE0C-CAFE892A8E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48E9D4-84A2-45D1-B199-E865A062D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E04CD92-EA9B-412B-88B6-5F511B61DDF0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654</Words>
  <Characters>3732</Characters>
  <Application>Microsoft Office Word</Application>
  <DocSecurity>0</DocSecurity>
  <Lines>31</Lines>
  <Paragraphs>8</Paragraphs>
  <ScaleCrop>false</ScaleCrop>
  <Company>Ernst &amp; Young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82</cp:revision>
  <dcterms:created xsi:type="dcterms:W3CDTF">2021-05-17T05:32:00Z</dcterms:created>
  <dcterms:modified xsi:type="dcterms:W3CDTF">2021-10-11T01:39:00Z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2021-02-01T07:42:23.6486094Z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899fa425-9dea-4d1f-b2b2-0fc9e345c739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62f112db-86f6-49e6-90e2-b3541fee3aab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2021-10-11T01:39:30Z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899fa425-9dea-4d1f-b2b2-0fc9e345c739</vt:lpwstr>
  </property>
  <property fmtid="{D5CDD505-2E9C-101B-9397-08002B2CF9AE}" pid="21" name="MSIP_Label_153db910-0838-4c35-bb3a-1ee21aa199ac_ContentBits">
    <vt:lpwstr>0</vt:lpwstr>
  </property>
</Properties>
</file>